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BFCA" w14:textId="77777777" w:rsidR="00F6245D" w:rsidRDefault="004B4A9E" w:rsidP="00287830">
      <w:pPr>
        <w:spacing w:line="240" w:lineRule="atLeast"/>
        <w:ind w:firstLineChars="250" w:firstLine="803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66343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山东工商学院研究生学位</w:t>
      </w:r>
      <w:r w:rsidRPr="0066343F">
        <w:rPr>
          <w:rFonts w:ascii="黑体" w:eastAsia="黑体" w:hAnsi="黑体" w:cs="宋体"/>
          <w:b/>
          <w:bCs/>
          <w:kern w:val="0"/>
          <w:sz w:val="32"/>
          <w:szCs w:val="32"/>
        </w:rPr>
        <w:t>论文提交说明</w:t>
      </w:r>
    </w:p>
    <w:p w14:paraId="650795DA" w14:textId="77777777" w:rsidR="00287830" w:rsidRPr="00F6245D" w:rsidRDefault="00287830" w:rsidP="00287830">
      <w:pPr>
        <w:spacing w:line="240" w:lineRule="atLeast"/>
        <w:ind w:firstLineChars="250" w:firstLine="803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6F0CB491" w14:textId="77777777" w:rsidR="003167BD" w:rsidRPr="005E6508" w:rsidRDefault="004B4A9E" w:rsidP="00ED62C0">
      <w:pPr>
        <w:spacing w:line="400" w:lineRule="exact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E650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为了提升我校研究生教育的质量，发挥学位论文为教学科研服务的重要学术价值，根据图书馆和研究生院2017年的联合通知，凡从我校获得硕士学位的研究生，必须向图书馆提交学位论文电子版，方可办理离校手续。有关学位论文的管理办法，请参见</w:t>
      </w:r>
      <w:r w:rsidRPr="005E650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u w:val="single"/>
        </w:rPr>
        <w:t>《山东工商学院图书馆关于保存、使用研究生学位论文的管理办法》</w:t>
      </w:r>
      <w:r w:rsidRPr="005E650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14:paraId="55781FDA" w14:textId="77777777" w:rsidR="003F75B5" w:rsidRPr="003F75B5" w:rsidRDefault="003F75B5" w:rsidP="00ED62C0">
      <w:pPr>
        <w:spacing w:line="400" w:lineRule="exac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1.</w:t>
      </w:r>
      <w:r w:rsidR="004B4A9E" w:rsidRPr="003F75B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提交前的准备：</w:t>
      </w:r>
    </w:p>
    <w:p w14:paraId="7C6ACDBA" w14:textId="77777777" w:rsidR="003F75B5" w:rsidRP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（1）请您在通过学位论文答辩后提交论文最后定稿的电子版（PDF格式），论文具体内容必须与印刷本论文一致，做到论文电子版可以取代印刷本。</w:t>
      </w:r>
    </w:p>
    <w:p w14:paraId="2863491D" w14:textId="77777777" w:rsidR="003F75B5" w:rsidRP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（2）论文电子版在线提交包括两部分内容：表单和附件。</w:t>
      </w:r>
    </w:p>
    <w:p w14:paraId="03F8B0C9" w14:textId="00878D10" w:rsid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（3）在提交论文上传时，需签订《山东工商学院研究生学位论文使用授权书》电子版</w:t>
      </w:r>
      <w:r w:rsidR="00160F52">
        <w:rPr>
          <w:rFonts w:ascii="宋体" w:eastAsia="宋体" w:hAnsi="宋体" w:hint="eastAsia"/>
          <w:color w:val="000000" w:themeColor="text1"/>
          <w:sz w:val="24"/>
          <w:szCs w:val="24"/>
        </w:rPr>
        <w:t>（英文版本）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，才能完成后面的上传工作。</w:t>
      </w:r>
    </w:p>
    <w:p w14:paraId="76A2BAED" w14:textId="77777777" w:rsidR="002E75F5" w:rsidRPr="003F75B5" w:rsidRDefault="002E75F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）本系统建议使用新版IE、Firefox、Chrome浏览器，如果因使用的浏览器不符的原因，上传后出现错误提示，请忽略，不要重复上传</w:t>
      </w:r>
      <w:r w:rsidR="0081532C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5BEA00DE" w14:textId="77777777" w:rsidR="00752E5D" w:rsidRPr="003F75B5" w:rsidRDefault="003F75B5" w:rsidP="00ED62C0">
      <w:pPr>
        <w:spacing w:line="400" w:lineRule="exac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2.</w:t>
      </w:r>
      <w:r w:rsidR="004B4A9E" w:rsidRPr="003F75B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提交步骤: </w:t>
      </w:r>
    </w:p>
    <w:p w14:paraId="3B303EB5" w14:textId="686FB7FD" w:rsidR="0066343F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（1）</w:t>
      </w:r>
      <w:r w:rsidR="004A40DC" w:rsidRPr="004A40DC">
        <w:rPr>
          <w:rFonts w:ascii="宋体" w:eastAsia="宋体" w:hAnsi="宋体" w:hint="eastAsia"/>
          <w:color w:val="000000" w:themeColor="text1"/>
          <w:sz w:val="24"/>
          <w:szCs w:val="24"/>
        </w:rPr>
        <w:t>登陆</w:t>
      </w:r>
      <w:r w:rsidR="004A40DC">
        <w:rPr>
          <w:rFonts w:ascii="宋体" w:eastAsia="宋体" w:hAnsi="宋体" w:hint="eastAsia"/>
          <w:color w:val="000000" w:themeColor="text1"/>
          <w:sz w:val="24"/>
          <w:szCs w:val="24"/>
        </w:rPr>
        <w:t>图书馆主</w:t>
      </w:r>
      <w:r w:rsidR="00AA2138">
        <w:rPr>
          <w:rFonts w:ascii="宋体" w:eastAsia="宋体" w:hAnsi="宋体" w:hint="eastAsia"/>
          <w:color w:val="000000" w:themeColor="text1"/>
          <w:sz w:val="24"/>
          <w:szCs w:val="24"/>
        </w:rPr>
        <w:t>页</w:t>
      </w:r>
      <w:r w:rsidR="004A40DC" w:rsidRPr="004A40DC">
        <w:rPr>
          <w:rFonts w:ascii="宋体" w:eastAsia="宋体" w:hAnsi="宋体" w:hint="eastAsia"/>
          <w:color w:val="000000" w:themeColor="text1"/>
          <w:sz w:val="24"/>
          <w:szCs w:val="24"/>
        </w:rPr>
        <w:t>-资源</w:t>
      </w:r>
      <w:r w:rsidR="003C4F1F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4A40DC" w:rsidRPr="004A40DC">
        <w:rPr>
          <w:rFonts w:ascii="宋体" w:eastAsia="宋体" w:hAnsi="宋体" w:hint="eastAsia"/>
          <w:color w:val="000000" w:themeColor="text1"/>
          <w:sz w:val="24"/>
          <w:szCs w:val="24"/>
        </w:rPr>
        <w:t>-</w:t>
      </w:r>
      <w:bookmarkStart w:id="0" w:name="OLE_LINK1"/>
      <w:r w:rsidR="00160F52" w:rsidRPr="00160F52">
        <w:rPr>
          <w:rFonts w:ascii="宋体" w:eastAsia="宋体" w:hAnsi="宋体" w:hint="eastAsia"/>
          <w:color w:val="000000" w:themeColor="text1"/>
          <w:sz w:val="24"/>
          <w:szCs w:val="24"/>
        </w:rPr>
        <w:t>山东工商学院学位论文管理系统</w:t>
      </w:r>
      <w:bookmarkEnd w:id="0"/>
      <w:r w:rsidR="004A40DC" w:rsidRPr="004A40DC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点击</w:t>
      </w:r>
      <w:r w:rsidR="00160F52">
        <w:rPr>
          <w:rFonts w:ascii="宋体" w:eastAsia="宋体" w:hAnsi="宋体" w:hint="eastAsia"/>
          <w:color w:val="000000" w:themeColor="text1"/>
          <w:sz w:val="24"/>
          <w:szCs w:val="24"/>
        </w:rPr>
        <w:t>右上角“请登录”-“我的文库空间”，进入“</w:t>
      </w:r>
      <w:r w:rsidR="00160F52" w:rsidRPr="00160F52">
        <w:rPr>
          <w:rFonts w:ascii="宋体" w:eastAsia="宋体" w:hAnsi="宋体" w:hint="eastAsia"/>
          <w:color w:val="000000" w:themeColor="text1"/>
          <w:sz w:val="24"/>
          <w:szCs w:val="24"/>
        </w:rPr>
        <w:t>使用者注册</w:t>
      </w:r>
      <w:r w:rsidR="00160F52">
        <w:rPr>
          <w:rFonts w:ascii="宋体" w:eastAsia="宋体" w:hAnsi="宋体" w:hint="eastAsia"/>
          <w:color w:val="000000" w:themeColor="text1"/>
          <w:sz w:val="24"/>
          <w:szCs w:val="24"/>
        </w:rPr>
        <w:t>”页面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，注册用户。</w:t>
      </w:r>
    </w:p>
    <w:p w14:paraId="44E27B79" w14:textId="77777777" w:rsidR="0066343F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（2）注册填写的邮箱由系统进行校验，并发送链接到注册的邮箱，密码为学生自行设置，注册完成后，可通过邮箱帐号和密码登录系统，提交学位论文及查询学位论文审核状态。</w:t>
      </w:r>
    </w:p>
    <w:p w14:paraId="3FA7A301" w14:textId="77777777" w:rsidR="0066343F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（3）请参照说明逐一填写表单中的各项内容，凡带“*”号的项目均为必填项,每填写完毕后请点击"下一步"进入下一个步骤。用以反馈审核意见的个人联系信息必须真实有效。</w:t>
      </w:r>
    </w:p>
    <w:p w14:paraId="1D25333C" w14:textId="77777777" w:rsidR="00077F0F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（4）</w:t>
      </w:r>
      <w:r w:rsidR="008B20CA"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题名及关键词等所有元数据不要刻意添加空格和符号，原文中正常的符号允许。</w:t>
      </w:r>
    </w:p>
    <w:p w14:paraId="372B3E6B" w14:textId="77777777" w:rsidR="0074341B" w:rsidRPr="003F75B5" w:rsidRDefault="008B20CA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（5）导师、姓名项内不要加上“教授”、“副教授”等字样。</w:t>
      </w:r>
    </w:p>
    <w:p w14:paraId="11065C80" w14:textId="77777777" w:rsidR="00ED6FFC" w:rsidRPr="003F75B5" w:rsidRDefault="00ED6FFC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（6）关键词请不要放在同一个框里，一个关键词一个框，请逐个添加。</w:t>
      </w:r>
    </w:p>
    <w:p w14:paraId="3C1754DF" w14:textId="77777777" w:rsidR="00ED6FFC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="00ED6FFC"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）在“中英文摘要”项中，请不要填写“摘要”、“Abstract”等字样，直接粘贴具体内容。</w:t>
      </w:r>
    </w:p>
    <w:p w14:paraId="661FB598" w14:textId="77777777" w:rsidR="00AB04FE" w:rsidRPr="00ED6FFC" w:rsidRDefault="00ED6FFC" w:rsidP="00ED62C0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（8）摘要、参考文献、目录等按照文章格式一次性复制粘贴就好，不用修改格式，系统会在上传后自动修改。</w:t>
      </w:r>
    </w:p>
    <w:p w14:paraId="6986661A" w14:textId="77777777" w:rsidR="00AB04FE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ED6FFC" w:rsidRPr="003F75B5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Pr="003F75B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提交的电子版全文的内容如题名、中英文文摘、目录、正文及参考文</w:t>
      </w: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献等，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应与印刷本论文保持一致，否则会导致审核不合格。</w:t>
      </w:r>
    </w:p>
    <w:p w14:paraId="6407E423" w14:textId="77777777" w:rsidR="00126D73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="00ED6FFC"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10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）题名、文摘中不能出现乱码。如果乱码是由公式、分子式及其他无法输入特殊字符引起的，请暂用#号代替。</w:t>
      </w:r>
    </w:p>
    <w:p w14:paraId="1DC7F3C0" w14:textId="77777777" w:rsidR="0074341B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="00ED6FFC"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11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）上载全文。所有提交的文件必须是完整可用，不得加密。如果使用特殊字库或使用TEX等其他软件编辑论文的用户，请将源文件转换为*.PDF格式文件后再提交。</w:t>
      </w:r>
      <w:r w:rsidR="0074341B" w:rsidRPr="00676783">
        <w:rPr>
          <w:rFonts w:ascii="宋体" w:eastAsia="宋体" w:hAnsi="宋体" w:hint="eastAsia"/>
          <w:b/>
          <w:color w:val="000000" w:themeColor="text1"/>
          <w:sz w:val="24"/>
          <w:szCs w:val="24"/>
        </w:rPr>
        <w:t>附件名统一为：作者-学号-题名。</w:t>
      </w:r>
    </w:p>
    <w:p w14:paraId="1ADEC8D8" w14:textId="77777777" w:rsidR="003F75B5" w:rsidRDefault="00752E5D" w:rsidP="00ED62C0">
      <w:pPr>
        <w:spacing w:line="400" w:lineRule="exac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E6508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3. </w:t>
      </w:r>
      <w:r w:rsidR="004B4A9E" w:rsidRPr="005E6508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提交查询：</w:t>
      </w:r>
    </w:p>
    <w:p w14:paraId="6FCBD3DE" w14:textId="77777777" w:rsidR="0066343F" w:rsidRPr="005E6508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（1）</w:t>
      </w:r>
      <w:r w:rsidR="004B4A9E"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学位论文提交成功后5个工作日,可通过以下途径了解论文审核状态</w:t>
      </w: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.</w:t>
      </w:r>
    </w:p>
    <w:p w14:paraId="798BDDD6" w14:textId="77777777" w:rsidR="00752E5D" w:rsidRPr="005E6508" w:rsidRDefault="00752E5D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（2）</w:t>
      </w:r>
      <w:r w:rsidR="004B4A9E" w:rsidRPr="005E6508">
        <w:rPr>
          <w:rFonts w:ascii="宋体" w:eastAsia="宋体" w:hAnsi="宋体"/>
          <w:color w:val="000000" w:themeColor="text1"/>
          <w:sz w:val="24"/>
          <w:szCs w:val="24"/>
        </w:rPr>
        <w:t>在线点击</w:t>
      </w: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“登录页面”</w:t>
      </w:r>
      <w:r w:rsidR="004B4A9E" w:rsidRPr="005E6508">
        <w:rPr>
          <w:rFonts w:ascii="宋体" w:eastAsia="宋体" w:hAnsi="宋体"/>
          <w:color w:val="000000" w:themeColor="text1"/>
          <w:sz w:val="24"/>
          <w:szCs w:val="24"/>
        </w:rPr>
        <w:t>，输入学号和密码后可以进行论文审核状态的查询。</w:t>
      </w:r>
    </w:p>
    <w:p w14:paraId="05CA540E" w14:textId="77777777" w:rsidR="00126D73" w:rsidRDefault="00752E5D" w:rsidP="00ED62C0">
      <w:pPr>
        <w:spacing w:line="400" w:lineRule="exact"/>
        <w:ind w:firstLineChars="200" w:firstLine="480"/>
        <w:rPr>
          <w:rFonts w:ascii="Helvetica" w:hAnsi="Helvetica"/>
          <w:color w:val="000000" w:themeColor="text1"/>
          <w:sz w:val="24"/>
          <w:szCs w:val="24"/>
        </w:rPr>
      </w:pP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（3）</w:t>
      </w:r>
      <w:r w:rsidR="004B4A9E" w:rsidRPr="005E6508">
        <w:rPr>
          <w:rFonts w:ascii="Helvetica" w:hAnsi="Helvetica"/>
          <w:color w:val="000000" w:themeColor="text1"/>
          <w:sz w:val="24"/>
          <w:szCs w:val="24"/>
        </w:rPr>
        <w:t>如果审核不合格，需按要求进行论文信息修改，审核合格后不可再修改任何论文信息。</w:t>
      </w:r>
      <w:r w:rsidR="004B4A9E" w:rsidRPr="005E6508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4B4A9E" w:rsidRPr="005E6508">
        <w:rPr>
          <w:rFonts w:ascii="Helvetica" w:hAnsi="Helvetica" w:hint="eastAsia"/>
          <w:color w:val="000000" w:themeColor="text1"/>
          <w:sz w:val="24"/>
          <w:szCs w:val="24"/>
        </w:rPr>
        <w:t xml:space="preserve">   </w:t>
      </w:r>
    </w:p>
    <w:p w14:paraId="3E07538F" w14:textId="77777777" w:rsidR="00126D73" w:rsidRDefault="004B4A9E" w:rsidP="00ED62C0">
      <w:pPr>
        <w:spacing w:line="400" w:lineRule="exac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E65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4</w:t>
      </w:r>
      <w:r w:rsidR="00752E5D" w:rsidRPr="005E65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. </w:t>
      </w:r>
      <w:r w:rsidRPr="005E65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论文修改：</w:t>
      </w:r>
    </w:p>
    <w:p w14:paraId="3A1D70D0" w14:textId="77777777" w:rsidR="003F75B5" w:rsidRP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（1）在线点击“登录页面”，进入输入学号和密码。</w:t>
      </w:r>
    </w:p>
    <w:p w14:paraId="167DA991" w14:textId="77777777" w:rsidR="003F75B5" w:rsidRP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（2）点击相应表单名称后的“编辑”进行修改。</w:t>
      </w:r>
    </w:p>
    <w:p w14:paraId="6DDED685" w14:textId="77777777" w:rsid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（3）如修改全文，请点击相应电子文件名前的“删除”按钮，删除文件，然后重新上传正确的电子版全文，并注意保证全文的完整性。</w:t>
      </w:r>
    </w:p>
    <w:p w14:paraId="18D8AB06" w14:textId="77777777" w:rsidR="00676783" w:rsidRPr="003F75B5" w:rsidRDefault="00676783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14:paraId="4B25BEA6" w14:textId="77777777" w:rsidR="0066343F" w:rsidRPr="005E6508" w:rsidRDefault="004B4A9E" w:rsidP="00ED62C0">
      <w:pPr>
        <w:spacing w:line="40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E65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论文上传事宜请咨询：</w:t>
      </w:r>
    </w:p>
    <w:p w14:paraId="020FCC5C" w14:textId="77777777" w:rsidR="003167BD" w:rsidRPr="005E6508" w:rsidRDefault="004B4A9E" w:rsidP="00ED62C0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东校</w:t>
      </w:r>
      <w:r w:rsidR="00850D97">
        <w:rPr>
          <w:rFonts w:asciiTheme="minorEastAsia" w:hAnsiTheme="minorEastAsia" w:hint="eastAsia"/>
          <w:color w:val="000000" w:themeColor="text1"/>
          <w:sz w:val="24"/>
          <w:szCs w:val="24"/>
        </w:rPr>
        <w:t>区</w:t>
      </w:r>
      <w:r w:rsidR="00F25165">
        <w:rPr>
          <w:rFonts w:asciiTheme="minorEastAsia" w:hAnsiTheme="minorEastAsia" w:hint="eastAsia"/>
          <w:color w:val="000000" w:themeColor="text1"/>
          <w:sz w:val="24"/>
          <w:szCs w:val="24"/>
        </w:rPr>
        <w:t>中心馆</w:t>
      </w: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215</w:t>
      </w:r>
    </w:p>
    <w:p w14:paraId="331FA809" w14:textId="77777777" w:rsidR="003167BD" w:rsidRPr="005E6508" w:rsidRDefault="004B4A9E" w:rsidP="00ED62C0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咨询电话：6903615-8215/8216   </w:t>
      </w:r>
      <w:r w:rsidR="002B22B0">
        <w:rPr>
          <w:rFonts w:asciiTheme="minorEastAsia" w:hAnsiTheme="minorEastAsia" w:hint="eastAsia"/>
          <w:color w:val="000000" w:themeColor="text1"/>
          <w:sz w:val="24"/>
          <w:szCs w:val="24"/>
        </w:rPr>
        <w:t>殷</w:t>
      </w: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老师 董老师</w:t>
      </w:r>
    </w:p>
    <w:p w14:paraId="607E271A" w14:textId="77777777" w:rsidR="003167BD" w:rsidRPr="005E6508" w:rsidRDefault="004B4A9E" w:rsidP="00ED62C0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电子邮箱：</w:t>
      </w:r>
      <w:hyperlink r:id="rId8" w:history="1">
        <w:r w:rsidR="00ED6FFC" w:rsidRPr="00A53301">
          <w:rPr>
            <w:rStyle w:val="ad"/>
            <w:rFonts w:asciiTheme="minorEastAsia" w:hAnsiTheme="minorEastAsia" w:hint="eastAsia"/>
            <w:sz w:val="24"/>
            <w:szCs w:val="24"/>
          </w:rPr>
          <w:t>paper@sdtbu.edu.cn</w:t>
        </w:r>
      </w:hyperlink>
    </w:p>
    <w:p w14:paraId="62AF0C60" w14:textId="77777777" w:rsidR="003167BD" w:rsidRPr="00ED6FFC" w:rsidRDefault="003167BD" w:rsidP="0066343F">
      <w:pPr>
        <w:spacing w:line="240" w:lineRule="atLeas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3167BD" w:rsidRPr="00ED6FFC" w:rsidSect="00316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95C0" w14:textId="77777777" w:rsidR="001937BE" w:rsidRDefault="001937BE" w:rsidP="00B01FA0">
      <w:r>
        <w:separator/>
      </w:r>
    </w:p>
  </w:endnote>
  <w:endnote w:type="continuationSeparator" w:id="0">
    <w:p w14:paraId="57801995" w14:textId="77777777" w:rsidR="001937BE" w:rsidRDefault="001937BE" w:rsidP="00B0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746F" w14:textId="77777777" w:rsidR="001937BE" w:rsidRDefault="001937BE" w:rsidP="00B01FA0">
      <w:r>
        <w:separator/>
      </w:r>
    </w:p>
  </w:footnote>
  <w:footnote w:type="continuationSeparator" w:id="0">
    <w:p w14:paraId="548676FB" w14:textId="77777777" w:rsidR="001937BE" w:rsidRDefault="001937BE" w:rsidP="00B01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568"/>
    <w:multiLevelType w:val="hybridMultilevel"/>
    <w:tmpl w:val="C4A690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B06AAE"/>
    <w:multiLevelType w:val="hybridMultilevel"/>
    <w:tmpl w:val="7DEC38F6"/>
    <w:lvl w:ilvl="0" w:tplc="7BF6EC8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2" w15:restartNumberingAfterBreak="0">
    <w:nsid w:val="1FB51BC9"/>
    <w:multiLevelType w:val="hybridMultilevel"/>
    <w:tmpl w:val="14FED9E0"/>
    <w:lvl w:ilvl="0" w:tplc="2572D8FE">
      <w:start w:val="1"/>
      <w:numFmt w:val="decimal"/>
      <w:lvlText w:val="（%1）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3" w15:restartNumberingAfterBreak="0">
    <w:nsid w:val="2F411A60"/>
    <w:multiLevelType w:val="multilevel"/>
    <w:tmpl w:val="2F411A60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  <w:b/>
        <w:color w:val="00436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C74524"/>
    <w:multiLevelType w:val="hybridMultilevel"/>
    <w:tmpl w:val="4CC812D0"/>
    <w:lvl w:ilvl="0" w:tplc="88BE6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AC2D8F"/>
    <w:multiLevelType w:val="hybridMultilevel"/>
    <w:tmpl w:val="C4A690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4E"/>
    <w:rsid w:val="0002678F"/>
    <w:rsid w:val="00053D3B"/>
    <w:rsid w:val="000549BC"/>
    <w:rsid w:val="00077F0F"/>
    <w:rsid w:val="000A7A22"/>
    <w:rsid w:val="000E1B39"/>
    <w:rsid w:val="000E6292"/>
    <w:rsid w:val="00113B1A"/>
    <w:rsid w:val="00126D73"/>
    <w:rsid w:val="0013234E"/>
    <w:rsid w:val="00146EF5"/>
    <w:rsid w:val="00160F52"/>
    <w:rsid w:val="0018522A"/>
    <w:rsid w:val="001937BE"/>
    <w:rsid w:val="002025BE"/>
    <w:rsid w:val="002533A4"/>
    <w:rsid w:val="00286B05"/>
    <w:rsid w:val="00287830"/>
    <w:rsid w:val="002A6A52"/>
    <w:rsid w:val="002B22B0"/>
    <w:rsid w:val="002E75F5"/>
    <w:rsid w:val="00301FD0"/>
    <w:rsid w:val="003167BD"/>
    <w:rsid w:val="00331ACD"/>
    <w:rsid w:val="003641C6"/>
    <w:rsid w:val="00372766"/>
    <w:rsid w:val="003924EA"/>
    <w:rsid w:val="003A3543"/>
    <w:rsid w:val="003A4FBF"/>
    <w:rsid w:val="003B3496"/>
    <w:rsid w:val="003C4F1F"/>
    <w:rsid w:val="003F75B5"/>
    <w:rsid w:val="0042480A"/>
    <w:rsid w:val="00425EAF"/>
    <w:rsid w:val="004A40DC"/>
    <w:rsid w:val="004B4A9E"/>
    <w:rsid w:val="00586F70"/>
    <w:rsid w:val="00590325"/>
    <w:rsid w:val="00593E45"/>
    <w:rsid w:val="005A6F70"/>
    <w:rsid w:val="005B01AB"/>
    <w:rsid w:val="005C5254"/>
    <w:rsid w:val="005E6508"/>
    <w:rsid w:val="00646DB9"/>
    <w:rsid w:val="0066343F"/>
    <w:rsid w:val="00676783"/>
    <w:rsid w:val="006D691A"/>
    <w:rsid w:val="0072406B"/>
    <w:rsid w:val="00730A4A"/>
    <w:rsid w:val="00732747"/>
    <w:rsid w:val="0074341B"/>
    <w:rsid w:val="00752E5D"/>
    <w:rsid w:val="0075532A"/>
    <w:rsid w:val="00757C72"/>
    <w:rsid w:val="00774341"/>
    <w:rsid w:val="00787731"/>
    <w:rsid w:val="007A6872"/>
    <w:rsid w:val="007B0F9F"/>
    <w:rsid w:val="007E2155"/>
    <w:rsid w:val="0081532C"/>
    <w:rsid w:val="00850D97"/>
    <w:rsid w:val="008B20CA"/>
    <w:rsid w:val="009028D5"/>
    <w:rsid w:val="0092129E"/>
    <w:rsid w:val="00960700"/>
    <w:rsid w:val="0096678E"/>
    <w:rsid w:val="009C4B7D"/>
    <w:rsid w:val="009C670F"/>
    <w:rsid w:val="009D2598"/>
    <w:rsid w:val="00A31D2A"/>
    <w:rsid w:val="00A33F47"/>
    <w:rsid w:val="00A558C9"/>
    <w:rsid w:val="00A708EF"/>
    <w:rsid w:val="00A87F4A"/>
    <w:rsid w:val="00AA2138"/>
    <w:rsid w:val="00AB04FE"/>
    <w:rsid w:val="00AD1EA6"/>
    <w:rsid w:val="00B01FA0"/>
    <w:rsid w:val="00B0272F"/>
    <w:rsid w:val="00B4269B"/>
    <w:rsid w:val="00B65A48"/>
    <w:rsid w:val="00BC7666"/>
    <w:rsid w:val="00BF69D4"/>
    <w:rsid w:val="00C1541B"/>
    <w:rsid w:val="00C25808"/>
    <w:rsid w:val="00C36D70"/>
    <w:rsid w:val="00C440BF"/>
    <w:rsid w:val="00C610AD"/>
    <w:rsid w:val="00CA1571"/>
    <w:rsid w:val="00CF1C3E"/>
    <w:rsid w:val="00D11CF9"/>
    <w:rsid w:val="00D626EA"/>
    <w:rsid w:val="00D82FAB"/>
    <w:rsid w:val="00D90F7D"/>
    <w:rsid w:val="00DA2AF4"/>
    <w:rsid w:val="00DB0F9A"/>
    <w:rsid w:val="00DE168B"/>
    <w:rsid w:val="00E4169D"/>
    <w:rsid w:val="00E47AE8"/>
    <w:rsid w:val="00E8509A"/>
    <w:rsid w:val="00ED62C0"/>
    <w:rsid w:val="00ED6FFC"/>
    <w:rsid w:val="00F20B30"/>
    <w:rsid w:val="00F25165"/>
    <w:rsid w:val="00F62174"/>
    <w:rsid w:val="00F6245D"/>
    <w:rsid w:val="00F94632"/>
    <w:rsid w:val="00FA22BC"/>
    <w:rsid w:val="00FA625F"/>
    <w:rsid w:val="00FE08F6"/>
    <w:rsid w:val="3D9D2128"/>
    <w:rsid w:val="539F3777"/>
    <w:rsid w:val="6D24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0D242"/>
  <w15:docId w15:val="{CB21AB75-0310-439B-B919-C1BB798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7B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3167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F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3167B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3167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16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16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rsid w:val="003167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3167BD"/>
    <w:rPr>
      <w:b/>
      <w:bCs/>
    </w:rPr>
  </w:style>
  <w:style w:type="character" w:styleId="ad">
    <w:name w:val="Hyperlink"/>
    <w:basedOn w:val="a0"/>
    <w:uiPriority w:val="99"/>
    <w:unhideWhenUsed/>
    <w:qFormat/>
    <w:rsid w:val="003167BD"/>
    <w:rPr>
      <w:color w:val="707175"/>
      <w:u w:val="single"/>
    </w:rPr>
  </w:style>
  <w:style w:type="character" w:customStyle="1" w:styleId="aa">
    <w:name w:val="页眉 字符"/>
    <w:basedOn w:val="a0"/>
    <w:link w:val="a9"/>
    <w:uiPriority w:val="99"/>
    <w:semiHidden/>
    <w:rsid w:val="003167B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sid w:val="003167B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3167BD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style4">
    <w:name w:val="style4"/>
    <w:basedOn w:val="a"/>
    <w:rsid w:val="003167BD"/>
    <w:pPr>
      <w:widowControl/>
      <w:spacing w:before="100" w:beforeAutospacing="1" w:after="100" w:afterAutospacing="1" w:line="385" w:lineRule="atLeast"/>
      <w:jc w:val="left"/>
    </w:pPr>
    <w:rPr>
      <w:rFonts w:ascii="宋体" w:eastAsia="宋体" w:hAnsi="宋体" w:cs="宋体"/>
      <w:color w:val="004368"/>
      <w:kern w:val="0"/>
      <w:sz w:val="23"/>
      <w:szCs w:val="23"/>
    </w:rPr>
  </w:style>
  <w:style w:type="paragraph" w:customStyle="1" w:styleId="style5">
    <w:name w:val="style5"/>
    <w:basedOn w:val="a"/>
    <w:qFormat/>
    <w:rsid w:val="003167BD"/>
    <w:pPr>
      <w:widowControl/>
      <w:spacing w:before="100" w:beforeAutospacing="1" w:after="100" w:afterAutospacing="1" w:line="335" w:lineRule="atLeast"/>
      <w:jc w:val="left"/>
    </w:pPr>
    <w:rPr>
      <w:rFonts w:ascii="宋体" w:eastAsia="宋体" w:hAnsi="宋体" w:cs="宋体"/>
      <w:b/>
      <w:bCs/>
      <w:color w:val="003366"/>
      <w:kern w:val="0"/>
      <w:sz w:val="23"/>
      <w:szCs w:val="23"/>
    </w:rPr>
  </w:style>
  <w:style w:type="paragraph" w:customStyle="1" w:styleId="style14">
    <w:name w:val="style14"/>
    <w:basedOn w:val="a"/>
    <w:qFormat/>
    <w:rsid w:val="003167BD"/>
    <w:pPr>
      <w:widowControl/>
      <w:spacing w:before="100" w:beforeAutospacing="1" w:after="100" w:afterAutospacing="1" w:line="335" w:lineRule="atLeast"/>
      <w:jc w:val="left"/>
    </w:pPr>
    <w:rPr>
      <w:rFonts w:ascii="宋体" w:eastAsia="宋体" w:hAnsi="宋体" w:cs="宋体"/>
      <w:color w:val="003366"/>
      <w:kern w:val="0"/>
      <w:sz w:val="23"/>
      <w:szCs w:val="23"/>
    </w:rPr>
  </w:style>
  <w:style w:type="character" w:customStyle="1" w:styleId="style71">
    <w:name w:val="style71"/>
    <w:basedOn w:val="a0"/>
    <w:qFormat/>
    <w:rsid w:val="003167BD"/>
    <w:rPr>
      <w:b/>
      <w:bCs/>
      <w:color w:val="003368"/>
    </w:rPr>
  </w:style>
  <w:style w:type="character" w:customStyle="1" w:styleId="style231">
    <w:name w:val="style231"/>
    <w:basedOn w:val="a0"/>
    <w:qFormat/>
    <w:rsid w:val="003167BD"/>
    <w:rPr>
      <w:rFonts w:ascii="黑体" w:eastAsia="黑体" w:hint="eastAsia"/>
      <w:color w:val="0000FF"/>
      <w:sz w:val="27"/>
      <w:szCs w:val="27"/>
    </w:rPr>
  </w:style>
  <w:style w:type="character" w:customStyle="1" w:styleId="style251">
    <w:name w:val="style251"/>
    <w:basedOn w:val="a0"/>
    <w:rsid w:val="003167BD"/>
    <w:rPr>
      <w:color w:val="0000FF"/>
    </w:rPr>
  </w:style>
  <w:style w:type="character" w:customStyle="1" w:styleId="style41">
    <w:name w:val="style41"/>
    <w:basedOn w:val="a0"/>
    <w:rsid w:val="003167BD"/>
    <w:rPr>
      <w:rFonts w:ascii="宋体" w:eastAsia="宋体" w:hAnsi="宋体" w:hint="eastAsia"/>
      <w:color w:val="004368"/>
      <w:sz w:val="23"/>
      <w:szCs w:val="23"/>
    </w:rPr>
  </w:style>
  <w:style w:type="character" w:customStyle="1" w:styleId="style361">
    <w:name w:val="style361"/>
    <w:basedOn w:val="a0"/>
    <w:rsid w:val="003167BD"/>
    <w:rPr>
      <w:color w:val="004368"/>
      <w:sz w:val="23"/>
      <w:szCs w:val="23"/>
    </w:rPr>
  </w:style>
  <w:style w:type="character" w:customStyle="1" w:styleId="style441">
    <w:name w:val="style441"/>
    <w:basedOn w:val="a0"/>
    <w:rsid w:val="003167BD"/>
    <w:rPr>
      <w:b/>
      <w:bCs/>
      <w:color w:val="FF0000"/>
    </w:rPr>
  </w:style>
  <w:style w:type="character" w:customStyle="1" w:styleId="style431">
    <w:name w:val="style431"/>
    <w:basedOn w:val="a0"/>
    <w:qFormat/>
    <w:rsid w:val="003167BD"/>
    <w:rPr>
      <w:b/>
      <w:bCs/>
      <w:color w:val="FF0000"/>
      <w:sz w:val="23"/>
      <w:szCs w:val="23"/>
    </w:rPr>
  </w:style>
  <w:style w:type="character" w:customStyle="1" w:styleId="style351">
    <w:name w:val="style351"/>
    <w:basedOn w:val="a0"/>
    <w:rsid w:val="003167BD"/>
    <w:rPr>
      <w:rFonts w:ascii="宋体" w:eastAsia="宋体" w:hAnsi="宋体" w:hint="eastAsia"/>
      <w:b/>
      <w:bCs/>
      <w:color w:val="004368"/>
      <w:sz w:val="23"/>
      <w:szCs w:val="23"/>
    </w:rPr>
  </w:style>
  <w:style w:type="character" w:customStyle="1" w:styleId="style291">
    <w:name w:val="style291"/>
    <w:basedOn w:val="a0"/>
    <w:rsid w:val="003167BD"/>
    <w:rPr>
      <w:b/>
      <w:bCs/>
      <w:color w:val="004368"/>
    </w:rPr>
  </w:style>
  <w:style w:type="character" w:customStyle="1" w:styleId="style401">
    <w:name w:val="style401"/>
    <w:basedOn w:val="a0"/>
    <w:rsid w:val="003167BD"/>
    <w:rPr>
      <w:b/>
      <w:bCs/>
      <w:color w:val="004368"/>
      <w:sz w:val="23"/>
      <w:szCs w:val="23"/>
    </w:rPr>
  </w:style>
  <w:style w:type="character" w:customStyle="1" w:styleId="style241">
    <w:name w:val="style241"/>
    <w:basedOn w:val="a0"/>
    <w:rsid w:val="003167BD"/>
    <w:rPr>
      <w:b/>
      <w:bCs/>
      <w:color w:val="0000FF"/>
    </w:rPr>
  </w:style>
  <w:style w:type="character" w:customStyle="1" w:styleId="style281">
    <w:name w:val="style281"/>
    <w:basedOn w:val="a0"/>
    <w:rsid w:val="003167BD"/>
    <w:rPr>
      <w:color w:val="004368"/>
    </w:rPr>
  </w:style>
  <w:style w:type="character" w:customStyle="1" w:styleId="style261">
    <w:name w:val="style261"/>
    <w:basedOn w:val="a0"/>
    <w:rsid w:val="003167BD"/>
    <w:rPr>
      <w:color w:val="FF0000"/>
    </w:rPr>
  </w:style>
  <w:style w:type="character" w:customStyle="1" w:styleId="style61">
    <w:name w:val="style61"/>
    <w:basedOn w:val="a0"/>
    <w:qFormat/>
    <w:rsid w:val="003167BD"/>
    <w:rPr>
      <w:b/>
      <w:bCs/>
      <w:color w:val="003366"/>
    </w:rPr>
  </w:style>
  <w:style w:type="character" w:customStyle="1" w:styleId="a6">
    <w:name w:val="批注框文本 字符"/>
    <w:basedOn w:val="a0"/>
    <w:link w:val="a5"/>
    <w:uiPriority w:val="99"/>
    <w:semiHidden/>
    <w:rsid w:val="003167B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3167BD"/>
  </w:style>
  <w:style w:type="paragraph" w:customStyle="1" w:styleId="1">
    <w:name w:val="列出段落1"/>
    <w:basedOn w:val="a"/>
    <w:uiPriority w:val="34"/>
    <w:qFormat/>
    <w:rsid w:val="0074341B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160F52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@sdtb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chenlh</dc:creator>
  <cp:lastModifiedBy>地瓜猫</cp:lastModifiedBy>
  <cp:revision>4</cp:revision>
  <dcterms:created xsi:type="dcterms:W3CDTF">2026-05-21T06:45:00Z</dcterms:created>
  <dcterms:modified xsi:type="dcterms:W3CDTF">2026-05-22T00:40:00Z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