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E45B5" w14:textId="77777777" w:rsidR="002806AC" w:rsidRPr="002806AC" w:rsidRDefault="002806AC" w:rsidP="002806AC">
      <w:pPr>
        <w:jc w:val="center"/>
        <w:rPr>
          <w:rFonts w:ascii="黑体" w:eastAsia="黑体" w:hAnsi="黑体" w:cs="Times New Roman"/>
          <w:b/>
          <w:bCs/>
          <w:sz w:val="36"/>
          <w:szCs w:val="36"/>
        </w:rPr>
      </w:pPr>
      <w:bookmarkStart w:id="0" w:name="_Hlk167288872"/>
      <w:bookmarkEnd w:id="0"/>
      <w:r w:rsidRPr="002806AC">
        <w:rPr>
          <w:rFonts w:ascii="黑体" w:eastAsia="黑体" w:hAnsi="黑体" w:cs="Times New Roman" w:hint="eastAsia"/>
          <w:b/>
          <w:bCs/>
          <w:sz w:val="36"/>
          <w:szCs w:val="36"/>
        </w:rPr>
        <w:t>共创未来：打造城乡发展新篇章</w:t>
      </w:r>
    </w:p>
    <w:p w14:paraId="61401F25" w14:textId="73F7B65D" w:rsidR="002806AC" w:rsidRPr="002806AC" w:rsidRDefault="002806AC" w:rsidP="002806AC">
      <w:pPr>
        <w:spacing w:beforeLines="100" w:before="312"/>
        <w:rPr>
          <w:rFonts w:ascii="宋体" w:eastAsia="宋体" w:hAnsi="宋体" w:cs="Times New Roman"/>
          <w:sz w:val="24"/>
          <w:szCs w:val="24"/>
        </w:rPr>
      </w:pPr>
      <w:r w:rsidRPr="002806AC">
        <w:rPr>
          <w:rFonts w:ascii="宋体" w:eastAsia="宋体" w:hAnsi="宋体" w:cs="Times New Roman" w:hint="eastAsia"/>
          <w:b/>
          <w:bCs/>
          <w:sz w:val="24"/>
          <w:szCs w:val="24"/>
        </w:rPr>
        <w:t>关键词：</w:t>
      </w:r>
      <w:bookmarkStart w:id="1" w:name="_Hlk164710257"/>
      <w:bookmarkEnd w:id="1"/>
      <w:r w:rsidRPr="002806AC">
        <w:rPr>
          <w:rFonts w:ascii="宋体" w:eastAsia="宋体" w:hAnsi="宋体" w:cs="Times New Roman" w:hint="eastAsia"/>
          <w:sz w:val="24"/>
          <w:szCs w:val="24"/>
        </w:rPr>
        <w:t>城乡融合；新型城镇化；测度方法</w:t>
      </w:r>
    </w:p>
    <w:p w14:paraId="1D5653AB" w14:textId="0EFC8DED" w:rsidR="002806AC" w:rsidRPr="002806AC" w:rsidRDefault="002806AC" w:rsidP="002806AC">
      <w:pPr>
        <w:spacing w:beforeLines="100" w:before="312" w:afterLines="50" w:after="156"/>
        <w:outlineLvl w:val="0"/>
        <w:rPr>
          <w:rFonts w:ascii="宋体" w:eastAsia="宋体" w:hAnsi="宋体" w:cs="Times New Roman"/>
          <w:b/>
          <w:bCs/>
          <w:sz w:val="28"/>
          <w:szCs w:val="28"/>
        </w:rPr>
      </w:pPr>
      <w:r>
        <w:rPr>
          <w:rFonts w:ascii="宋体" w:eastAsia="宋体" w:hAnsi="宋体" w:cs="Times New Roman" w:hint="eastAsia"/>
          <w:b/>
          <w:bCs/>
          <w:sz w:val="28"/>
          <w:szCs w:val="28"/>
        </w:rPr>
        <w:t>1</w:t>
      </w:r>
      <w:r w:rsidRPr="002806AC">
        <w:rPr>
          <w:rFonts w:ascii="宋体" w:eastAsia="宋体" w:hAnsi="宋体" w:cs="Times New Roman" w:hint="eastAsia"/>
          <w:b/>
          <w:bCs/>
          <w:sz w:val="28"/>
          <w:szCs w:val="28"/>
        </w:rPr>
        <w:t>、引言</w:t>
      </w:r>
    </w:p>
    <w:p w14:paraId="2F07DABB" w14:textId="72344351" w:rsidR="002806AC" w:rsidRDefault="002806AC" w:rsidP="005B0C87">
      <w:pPr>
        <w:spacing w:beforeLines="50" w:before="156" w:afterLines="50" w:after="156" w:line="360" w:lineRule="auto"/>
        <w:outlineLvl w:val="1"/>
        <w:rPr>
          <w:rFonts w:ascii="宋体" w:eastAsia="宋体" w:hAnsi="宋体" w:cs="Times New Roman"/>
          <w:b/>
          <w:bCs/>
          <w:sz w:val="24"/>
          <w:szCs w:val="32"/>
        </w:rPr>
      </w:pPr>
      <w:r w:rsidRPr="002806AC">
        <w:rPr>
          <w:rFonts w:ascii="宋体" w:eastAsia="宋体" w:hAnsi="宋体" w:cs="Times New Roman"/>
          <w:b/>
          <w:bCs/>
          <w:sz w:val="24"/>
          <w:szCs w:val="32"/>
        </w:rPr>
        <w:t>1.1 研究背景</w:t>
      </w:r>
    </w:p>
    <w:p w14:paraId="1691EE51" w14:textId="54AB1388" w:rsidR="005D6CAF" w:rsidRPr="002806AC" w:rsidRDefault="005B0C87" w:rsidP="005B0C87">
      <w:pPr>
        <w:ind w:firstLineChars="200" w:firstLine="480"/>
        <w:rPr>
          <w:rFonts w:ascii="宋体" w:eastAsia="宋体" w:hAnsi="宋体" w:cs="Times New Roman"/>
          <w:sz w:val="24"/>
          <w:szCs w:val="32"/>
        </w:rPr>
      </w:pPr>
      <w:r w:rsidRPr="005B0C87">
        <w:rPr>
          <w:rFonts w:ascii="宋体" w:eastAsia="宋体" w:hAnsi="宋体" w:cs="Times New Roman" w:hint="eastAsia"/>
          <w:sz w:val="24"/>
          <w:szCs w:val="32"/>
        </w:rPr>
        <w:t>改革开放以来，中国历史性解决了绝对贫困问题，带领全体人民进入了小康社会。但</w:t>
      </w:r>
      <w:r w:rsidRPr="005B0C87">
        <w:rPr>
          <w:rFonts w:ascii="宋体" w:eastAsia="宋体" w:hAnsi="宋体" w:cs="Times New Roman" w:hint="eastAsia"/>
          <w:b/>
          <w:bCs/>
          <w:sz w:val="24"/>
          <w:szCs w:val="32"/>
        </w:rPr>
        <w:t>城乡发展不平衡、农村发展不充分</w:t>
      </w:r>
      <w:r w:rsidRPr="005B0C87">
        <w:rPr>
          <w:rFonts w:ascii="宋体" w:eastAsia="宋体" w:hAnsi="宋体" w:cs="Times New Roman" w:hint="eastAsia"/>
          <w:sz w:val="24"/>
          <w:szCs w:val="32"/>
        </w:rPr>
        <w:t>仍是社会主要矛盾的集中体现。党的二十大报告明确要求，着力推进城乡融合和区域协调发展。在此背景下，</w:t>
      </w:r>
      <w:r w:rsidRPr="005B0C87">
        <w:rPr>
          <w:rFonts w:ascii="宋体" w:eastAsia="宋体" w:hAnsi="宋体" w:cs="Times New Roman"/>
          <w:sz w:val="24"/>
          <w:szCs w:val="32"/>
        </w:rPr>
        <w:t>2023年中央经济工作会议将推动城乡融合列为推动高质量发展的重点任务之一。中央农村工作会议进一步指出，要提升县城综合承载能力和治理能力，促进县域城乡融合发展。建立健全城乡融合发展体制机制，已成为贯彻落实新发展理念，增强经济发展协调性、平衡性、共享性，从而</w:t>
      </w:r>
      <w:r w:rsidRPr="005B0C87">
        <w:rPr>
          <w:rFonts w:ascii="宋体" w:eastAsia="宋体" w:hAnsi="宋体" w:cs="Times New Roman"/>
          <w:b/>
          <w:bCs/>
          <w:sz w:val="24"/>
          <w:szCs w:val="32"/>
        </w:rPr>
        <w:t>保障中国式现代化战略全局</w:t>
      </w:r>
      <w:r w:rsidRPr="005B0C87">
        <w:rPr>
          <w:rFonts w:ascii="宋体" w:eastAsia="宋体" w:hAnsi="宋体" w:cs="Times New Roman"/>
          <w:sz w:val="24"/>
          <w:szCs w:val="32"/>
        </w:rPr>
        <w:t>的重要方面。</w:t>
      </w:r>
    </w:p>
    <w:p w14:paraId="6950A991" w14:textId="20EE2C97" w:rsidR="002806AC" w:rsidRDefault="002806AC" w:rsidP="005B0C87">
      <w:pPr>
        <w:spacing w:beforeLines="50" w:before="156" w:afterLines="50" w:after="156" w:line="360" w:lineRule="auto"/>
        <w:outlineLvl w:val="1"/>
        <w:rPr>
          <w:rFonts w:ascii="宋体" w:eastAsia="宋体" w:hAnsi="宋体" w:cs="Times New Roman"/>
          <w:b/>
          <w:bCs/>
          <w:sz w:val="24"/>
          <w:szCs w:val="32"/>
        </w:rPr>
      </w:pPr>
      <w:r w:rsidRPr="002806AC">
        <w:rPr>
          <w:rFonts w:ascii="宋体" w:eastAsia="宋体" w:hAnsi="宋体" w:cs="Times New Roman"/>
          <w:b/>
          <w:bCs/>
          <w:sz w:val="24"/>
          <w:szCs w:val="32"/>
        </w:rPr>
        <w:t>1.2 研究思路</w:t>
      </w:r>
    </w:p>
    <w:p w14:paraId="2C14B6A4" w14:textId="6C316E9A" w:rsidR="005D6CAF" w:rsidRPr="005B0C87" w:rsidRDefault="005B0C87" w:rsidP="005B0C87">
      <w:pPr>
        <w:ind w:firstLineChars="200" w:firstLine="480"/>
        <w:rPr>
          <w:rFonts w:ascii="宋体" w:eastAsia="宋体" w:hAnsi="宋体" w:cs="Times New Roman"/>
          <w:sz w:val="24"/>
          <w:szCs w:val="32"/>
        </w:rPr>
      </w:pPr>
      <w:r w:rsidRPr="005B0C87">
        <w:rPr>
          <w:rFonts w:ascii="宋体" w:eastAsia="宋体" w:hAnsi="宋体" w:cs="Times New Roman" w:hint="eastAsia"/>
          <w:sz w:val="24"/>
          <w:szCs w:val="32"/>
        </w:rPr>
        <w:t>在这样的背景下，本文以“城乡融合”、“新型城镇化”为主题，采取文献计量、数值统计、比较分析等研究方法，总结衡量城乡融合发展水平的评价指标及其主要测度方法。通过文献调研，分析促进城乡融合发展的对策。</w:t>
      </w:r>
    </w:p>
    <w:p w14:paraId="75E72E50" w14:textId="1198CD88" w:rsidR="002806AC" w:rsidRDefault="002806AC" w:rsidP="002806AC">
      <w:pPr>
        <w:spacing w:beforeLines="100" w:before="312" w:afterLines="50" w:after="156"/>
        <w:outlineLvl w:val="0"/>
        <w:rPr>
          <w:rFonts w:ascii="宋体" w:eastAsia="宋体" w:hAnsi="宋体" w:cs="Times New Roman"/>
          <w:b/>
          <w:bCs/>
          <w:sz w:val="28"/>
          <w:szCs w:val="28"/>
        </w:rPr>
      </w:pPr>
      <w:r>
        <w:rPr>
          <w:rFonts w:ascii="宋体" w:eastAsia="宋体" w:hAnsi="宋体" w:cs="Times New Roman" w:hint="eastAsia"/>
          <w:b/>
          <w:bCs/>
          <w:sz w:val="28"/>
          <w:szCs w:val="28"/>
        </w:rPr>
        <w:t>2</w:t>
      </w:r>
      <w:r w:rsidRPr="002806AC">
        <w:rPr>
          <w:rFonts w:ascii="宋体" w:eastAsia="宋体" w:hAnsi="宋体" w:cs="Times New Roman" w:hint="eastAsia"/>
          <w:b/>
          <w:bCs/>
          <w:sz w:val="28"/>
          <w:szCs w:val="28"/>
        </w:rPr>
        <w:t>、</w:t>
      </w:r>
      <w:r>
        <w:rPr>
          <w:rFonts w:ascii="宋体" w:eastAsia="宋体" w:hAnsi="宋体" w:cs="Times New Roman" w:hint="eastAsia"/>
          <w:b/>
          <w:bCs/>
          <w:sz w:val="28"/>
          <w:szCs w:val="28"/>
        </w:rPr>
        <w:t>检索过程</w:t>
      </w:r>
    </w:p>
    <w:p w14:paraId="40B2BFAF" w14:textId="77777777" w:rsidR="005B0C87" w:rsidRPr="005B0C87" w:rsidRDefault="005B0C87" w:rsidP="00D10237">
      <w:pPr>
        <w:spacing w:line="360" w:lineRule="auto"/>
        <w:ind w:firstLineChars="200" w:firstLine="480"/>
        <w:rPr>
          <w:rFonts w:ascii="宋体" w:eastAsia="宋体" w:hAnsi="宋体" w:cs="Times New Roman"/>
          <w:sz w:val="24"/>
          <w:szCs w:val="32"/>
        </w:rPr>
      </w:pPr>
      <w:r w:rsidRPr="005B0C87">
        <w:rPr>
          <w:rFonts w:ascii="宋体" w:eastAsia="宋体" w:hAnsi="宋体" w:cs="Times New Roman" w:hint="eastAsia"/>
          <w:sz w:val="24"/>
          <w:szCs w:val="32"/>
        </w:rPr>
        <w:t>本课题的检索过程，即关于课题的数据来源与研究方法如图1所示：</w:t>
      </w:r>
    </w:p>
    <w:p w14:paraId="4EA43F21" w14:textId="77777777" w:rsidR="005B0C87" w:rsidRDefault="005B0C87" w:rsidP="005B0C87">
      <w:pPr>
        <w:keepNext/>
      </w:pPr>
      <w:r w:rsidRPr="005B0C87">
        <w:rPr>
          <w:rFonts w:ascii="宋体" w:eastAsia="宋体" w:hAnsi="宋体" w:cs="Times New Roman" w:hint="eastAsia"/>
          <w:noProof/>
          <w:sz w:val="24"/>
          <w:szCs w:val="24"/>
        </w:rPr>
        <w:drawing>
          <wp:inline distT="0" distB="0" distL="0" distR="0" wp14:anchorId="065C7623" wp14:editId="1017C800">
            <wp:extent cx="5796915" cy="525780"/>
            <wp:effectExtent l="19050" t="0" r="13335" b="7620"/>
            <wp:docPr id="1596863386"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FF88ADE" w14:textId="460E3749" w:rsidR="005B0C87" w:rsidRPr="005B0C87" w:rsidRDefault="005B0C87" w:rsidP="005B0C87">
      <w:pPr>
        <w:pStyle w:val="a4"/>
        <w:jc w:val="center"/>
        <w:rPr>
          <w:rFonts w:ascii="等线" w:eastAsia="等线" w:hAnsi="等线" w:cs="Times New Roman"/>
          <w:szCs w:val="24"/>
        </w:rPr>
      </w:pPr>
      <w:r>
        <w:t>图</w:t>
      </w:r>
      <w:r>
        <w:t xml:space="preserve"> </w:t>
      </w:r>
      <w:r>
        <w:fldChar w:fldCharType="begin"/>
      </w:r>
      <w:r>
        <w:instrText xml:space="preserve"> SEQ </w:instrText>
      </w:r>
      <w:r>
        <w:instrText>图</w:instrText>
      </w:r>
      <w:r>
        <w:instrText xml:space="preserve"> \* ARABIC </w:instrText>
      </w:r>
      <w:r>
        <w:fldChar w:fldCharType="separate"/>
      </w:r>
      <w:r w:rsidR="00EA49FA">
        <w:rPr>
          <w:noProof/>
        </w:rPr>
        <w:t>1</w:t>
      </w:r>
      <w:r>
        <w:fldChar w:fldCharType="end"/>
      </w:r>
      <w:r w:rsidRPr="005B0C87">
        <w:t>检索过程展示</w:t>
      </w:r>
    </w:p>
    <w:p w14:paraId="24E15043" w14:textId="5945A18A" w:rsidR="002806AC" w:rsidRDefault="002806AC" w:rsidP="002806AC">
      <w:pPr>
        <w:spacing w:beforeLines="50" w:before="156" w:afterLines="50" w:after="156" w:line="360" w:lineRule="auto"/>
        <w:outlineLvl w:val="1"/>
        <w:rPr>
          <w:rFonts w:ascii="宋体" w:eastAsia="宋体" w:hAnsi="宋体" w:cs="Times New Roman"/>
          <w:b/>
          <w:bCs/>
          <w:sz w:val="24"/>
          <w:szCs w:val="32"/>
        </w:rPr>
      </w:pPr>
      <w:r w:rsidRPr="002806AC">
        <w:rPr>
          <w:rFonts w:ascii="宋体" w:eastAsia="宋体" w:hAnsi="宋体" w:cs="Times New Roman" w:hint="eastAsia"/>
          <w:b/>
          <w:bCs/>
          <w:sz w:val="24"/>
          <w:szCs w:val="32"/>
        </w:rPr>
        <w:t>2.1确定主要信息源</w:t>
      </w:r>
    </w:p>
    <w:p w14:paraId="642A437F" w14:textId="2F5FF47A" w:rsidR="002806AC" w:rsidRPr="00B819CB" w:rsidRDefault="000100F3" w:rsidP="004D1015">
      <w:pPr>
        <w:spacing w:beforeLines="50" w:before="156" w:afterLines="50" w:after="156"/>
        <w:ind w:firstLineChars="200" w:firstLine="480"/>
        <w:rPr>
          <w:rFonts w:ascii="宋体" w:eastAsia="宋体" w:hAnsi="宋体" w:cs="Times New Roman"/>
          <w:sz w:val="24"/>
          <w:szCs w:val="32"/>
        </w:rPr>
      </w:pPr>
      <w:r w:rsidRPr="00D603D4">
        <w:rPr>
          <w:rFonts w:ascii="宋体" w:eastAsia="宋体" w:hAnsi="宋体" w:cs="Times New Roman" w:hint="eastAsia"/>
          <w:sz w:val="24"/>
          <w:szCs w:val="32"/>
        </w:rPr>
        <w:t>基于本文的</w:t>
      </w:r>
      <w:r w:rsidRPr="00D603D4">
        <w:rPr>
          <w:rFonts w:ascii="宋体" w:eastAsia="宋体" w:hAnsi="宋体" w:cs="Times New Roman"/>
          <w:sz w:val="24"/>
          <w:szCs w:val="32"/>
        </w:rPr>
        <w:t>研究</w:t>
      </w:r>
      <w:r w:rsidRPr="00D603D4">
        <w:rPr>
          <w:rFonts w:ascii="宋体" w:eastAsia="宋体" w:hAnsi="宋体" w:cs="Times New Roman" w:hint="eastAsia"/>
          <w:sz w:val="24"/>
          <w:szCs w:val="32"/>
        </w:rPr>
        <w:t>主题</w:t>
      </w:r>
      <w:r w:rsidRPr="00D603D4">
        <w:rPr>
          <w:rFonts w:ascii="宋体" w:eastAsia="宋体" w:hAnsi="宋体" w:cs="Times New Roman"/>
          <w:sz w:val="24"/>
          <w:szCs w:val="32"/>
        </w:rPr>
        <w:t>，</w:t>
      </w:r>
      <w:r w:rsidR="00B819CB" w:rsidRPr="00D603D4">
        <w:rPr>
          <w:rFonts w:ascii="宋体" w:eastAsia="宋体" w:hAnsi="宋体" w:cs="Times New Roman" w:hint="eastAsia"/>
          <w:sz w:val="24"/>
          <w:szCs w:val="32"/>
        </w:rPr>
        <w:t>选取相关政府网站、官方媒体、权威</w:t>
      </w:r>
      <w:r w:rsidR="00B819CB" w:rsidRPr="00D603D4">
        <w:rPr>
          <w:rFonts w:ascii="宋体" w:eastAsia="宋体" w:hAnsi="宋体" w:cs="Times New Roman"/>
          <w:sz w:val="24"/>
          <w:szCs w:val="32"/>
        </w:rPr>
        <w:t>学术文献检索平台</w:t>
      </w:r>
      <w:r w:rsidR="00B819CB" w:rsidRPr="00D603D4">
        <w:rPr>
          <w:rFonts w:ascii="宋体" w:eastAsia="宋体" w:hAnsi="宋体" w:cs="Times New Roman" w:hint="eastAsia"/>
          <w:sz w:val="24"/>
          <w:szCs w:val="32"/>
        </w:rPr>
        <w:t>以及专业实证数据库等作为主要信息源，</w:t>
      </w:r>
      <w:r w:rsidR="00B819CB" w:rsidRPr="00B819CB">
        <w:rPr>
          <w:rFonts w:ascii="宋体" w:eastAsia="宋体" w:hAnsi="宋体" w:cs="Times New Roman"/>
          <w:sz w:val="24"/>
          <w:szCs w:val="32"/>
        </w:rPr>
        <w:t>以确保获取最新的研究成果和</w:t>
      </w:r>
      <w:r w:rsidR="00300CA6">
        <w:rPr>
          <w:rFonts w:ascii="宋体" w:eastAsia="宋体" w:hAnsi="宋体" w:cs="Times New Roman" w:hint="eastAsia"/>
          <w:sz w:val="24"/>
          <w:szCs w:val="32"/>
        </w:rPr>
        <w:t>实证数据</w:t>
      </w:r>
      <w:r w:rsidR="00B819CB">
        <w:rPr>
          <w:rFonts w:ascii="宋体" w:eastAsia="宋体" w:hAnsi="宋体" w:cs="Times New Roman" w:hint="eastAsia"/>
          <w:sz w:val="24"/>
          <w:szCs w:val="32"/>
        </w:rPr>
        <w:t>，具体结果如表1所示。</w:t>
      </w:r>
    </w:p>
    <w:p w14:paraId="31DBA8A6" w14:textId="234F19C0" w:rsidR="000100F3" w:rsidRDefault="000100F3" w:rsidP="000100F3">
      <w:pPr>
        <w:pStyle w:val="a4"/>
        <w:keepNext/>
        <w:jc w:val="center"/>
      </w:pPr>
      <w:r>
        <w:t>表</w:t>
      </w:r>
      <w:r>
        <w:t xml:space="preserve"> </w:t>
      </w:r>
      <w:r>
        <w:fldChar w:fldCharType="begin"/>
      </w:r>
      <w:r>
        <w:instrText xml:space="preserve"> SEQ </w:instrText>
      </w:r>
      <w:r>
        <w:instrText>表</w:instrText>
      </w:r>
      <w:r>
        <w:instrText xml:space="preserve"> \* ARABIC </w:instrText>
      </w:r>
      <w:r>
        <w:fldChar w:fldCharType="separate"/>
      </w:r>
      <w:r w:rsidR="00EA49FA">
        <w:rPr>
          <w:noProof/>
        </w:rPr>
        <w:t>1</w:t>
      </w:r>
      <w:r>
        <w:fldChar w:fldCharType="end"/>
      </w:r>
      <w:r w:rsidRPr="000100F3">
        <w:rPr>
          <w:rFonts w:hint="eastAsia"/>
        </w:rPr>
        <w:t>主要信息源及</w:t>
      </w:r>
      <w:r w:rsidR="00D603D4">
        <w:rPr>
          <w:rFonts w:hint="eastAsia"/>
        </w:rPr>
        <w:t>选取</w:t>
      </w:r>
      <w:r w:rsidRPr="000100F3">
        <w:rPr>
          <w:rFonts w:hint="eastAsia"/>
        </w:rPr>
        <w:t>原因</w:t>
      </w:r>
    </w:p>
    <w:tbl>
      <w:tblPr>
        <w:tblStyle w:val="a3"/>
        <w:tblW w:w="4998" w:type="pct"/>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2975"/>
        <w:gridCol w:w="3423"/>
        <w:gridCol w:w="2624"/>
      </w:tblGrid>
      <w:tr w:rsidR="000100F3" w14:paraId="04E65B0C" w14:textId="77777777" w:rsidTr="00EA49FA">
        <w:trPr>
          <w:trHeight w:val="334"/>
        </w:trPr>
        <w:tc>
          <w:tcPr>
            <w:tcW w:w="1649" w:type="pct"/>
            <w:vAlign w:val="center"/>
          </w:tcPr>
          <w:p w14:paraId="273D1B38" w14:textId="77777777" w:rsidR="000100F3" w:rsidRPr="000100F3" w:rsidRDefault="000100F3" w:rsidP="000100F3">
            <w:pPr>
              <w:pStyle w:val="a5"/>
              <w:ind w:firstLineChars="100" w:firstLine="210"/>
              <w:jc w:val="both"/>
              <w:rPr>
                <w:rFonts w:cs="宋体"/>
                <w:sz w:val="21"/>
                <w:szCs w:val="21"/>
              </w:rPr>
            </w:pPr>
            <w:r w:rsidRPr="000100F3">
              <w:rPr>
                <w:rFonts w:cs="宋体" w:hint="eastAsia"/>
                <w:sz w:val="21"/>
                <w:szCs w:val="21"/>
              </w:rPr>
              <w:t>信息源类型</w:t>
            </w:r>
          </w:p>
        </w:tc>
        <w:tc>
          <w:tcPr>
            <w:tcW w:w="1897" w:type="pct"/>
            <w:vAlign w:val="center"/>
          </w:tcPr>
          <w:p w14:paraId="6E49EE29" w14:textId="77777777" w:rsidR="000100F3" w:rsidRPr="000100F3" w:rsidRDefault="000100F3" w:rsidP="000100F3">
            <w:pPr>
              <w:pStyle w:val="a5"/>
              <w:ind w:firstLineChars="100" w:firstLine="210"/>
              <w:jc w:val="both"/>
              <w:rPr>
                <w:rFonts w:cs="宋体"/>
                <w:sz w:val="21"/>
                <w:szCs w:val="21"/>
              </w:rPr>
            </w:pPr>
            <w:r w:rsidRPr="000100F3">
              <w:rPr>
                <w:rFonts w:cs="宋体" w:hint="eastAsia"/>
                <w:sz w:val="21"/>
                <w:szCs w:val="21"/>
              </w:rPr>
              <w:t>信息源名称</w:t>
            </w:r>
          </w:p>
        </w:tc>
        <w:tc>
          <w:tcPr>
            <w:tcW w:w="1454" w:type="pct"/>
            <w:vAlign w:val="center"/>
          </w:tcPr>
          <w:p w14:paraId="25428B4A" w14:textId="77777777" w:rsidR="000100F3" w:rsidRPr="000100F3" w:rsidRDefault="000100F3" w:rsidP="000100F3">
            <w:pPr>
              <w:pStyle w:val="a5"/>
              <w:jc w:val="both"/>
              <w:rPr>
                <w:rFonts w:cs="宋体"/>
                <w:sz w:val="21"/>
                <w:szCs w:val="21"/>
              </w:rPr>
            </w:pPr>
            <w:r w:rsidRPr="000100F3">
              <w:rPr>
                <w:rFonts w:cs="宋体" w:hint="eastAsia"/>
                <w:sz w:val="21"/>
                <w:szCs w:val="21"/>
              </w:rPr>
              <w:t>选取原因</w:t>
            </w:r>
          </w:p>
        </w:tc>
      </w:tr>
      <w:tr w:rsidR="000100F3" w14:paraId="7B3B1D18" w14:textId="77777777" w:rsidTr="00EA49FA">
        <w:trPr>
          <w:trHeight w:val="616"/>
        </w:trPr>
        <w:tc>
          <w:tcPr>
            <w:tcW w:w="1649" w:type="pct"/>
            <w:vMerge w:val="restart"/>
            <w:vAlign w:val="center"/>
          </w:tcPr>
          <w:p w14:paraId="143F8193" w14:textId="77777777" w:rsidR="000100F3" w:rsidRPr="000100F3" w:rsidRDefault="000100F3" w:rsidP="000100F3">
            <w:pPr>
              <w:pStyle w:val="a5"/>
              <w:rPr>
                <w:rFonts w:cs="宋体"/>
                <w:sz w:val="21"/>
                <w:szCs w:val="21"/>
              </w:rPr>
            </w:pPr>
            <w:r w:rsidRPr="000100F3">
              <w:rPr>
                <w:rFonts w:cs="宋体" w:hint="eastAsia"/>
                <w:sz w:val="21"/>
                <w:szCs w:val="21"/>
              </w:rPr>
              <w:t>政府权威网站</w:t>
            </w:r>
          </w:p>
          <w:p w14:paraId="635AB04E" w14:textId="77777777" w:rsidR="000100F3" w:rsidRPr="000100F3" w:rsidRDefault="000100F3" w:rsidP="000100F3">
            <w:pPr>
              <w:jc w:val="center"/>
              <w:rPr>
                <w:rFonts w:ascii="宋体" w:eastAsia="宋体" w:hAnsi="宋体" w:cs="宋体"/>
                <w:sz w:val="21"/>
                <w:szCs w:val="21"/>
              </w:rPr>
            </w:pPr>
            <w:r w:rsidRPr="000100F3">
              <w:rPr>
                <w:rFonts w:ascii="宋体" w:eastAsia="宋体" w:hAnsi="宋体" w:cs="宋体" w:hint="eastAsia"/>
                <w:sz w:val="21"/>
                <w:szCs w:val="21"/>
              </w:rPr>
              <w:t>（开放资源网站）</w:t>
            </w:r>
          </w:p>
        </w:tc>
        <w:tc>
          <w:tcPr>
            <w:tcW w:w="1897" w:type="pct"/>
            <w:vAlign w:val="center"/>
          </w:tcPr>
          <w:p w14:paraId="292A7A40" w14:textId="77777777" w:rsidR="000100F3" w:rsidRPr="000100F3" w:rsidRDefault="000100F3" w:rsidP="000100F3">
            <w:pPr>
              <w:jc w:val="center"/>
              <w:rPr>
                <w:rFonts w:ascii="宋体" w:eastAsia="宋体" w:hAnsi="宋体" w:cs="宋体"/>
                <w:sz w:val="21"/>
                <w:szCs w:val="21"/>
              </w:rPr>
            </w:pPr>
            <w:r w:rsidRPr="000100F3">
              <w:rPr>
                <w:rFonts w:ascii="宋体" w:eastAsia="宋体" w:hAnsi="宋体" w:cs="宋体" w:hint="eastAsia"/>
                <w:sz w:val="21"/>
                <w:szCs w:val="21"/>
              </w:rPr>
              <w:t>国家发展和改革委员会、中国社会科学网、各级政府网站</w:t>
            </w:r>
          </w:p>
        </w:tc>
        <w:tc>
          <w:tcPr>
            <w:tcW w:w="1454" w:type="pct"/>
            <w:vMerge w:val="restart"/>
            <w:vAlign w:val="center"/>
          </w:tcPr>
          <w:p w14:paraId="5DA0C1E4" w14:textId="77777777" w:rsidR="000100F3" w:rsidRPr="000100F3" w:rsidRDefault="000100F3" w:rsidP="000100F3">
            <w:pPr>
              <w:jc w:val="center"/>
              <w:rPr>
                <w:rFonts w:ascii="宋体" w:eastAsia="宋体" w:hAnsi="宋体" w:cs="宋体"/>
                <w:sz w:val="21"/>
                <w:szCs w:val="21"/>
              </w:rPr>
            </w:pPr>
            <w:r w:rsidRPr="000100F3">
              <w:rPr>
                <w:rFonts w:ascii="宋体" w:eastAsia="宋体" w:hAnsi="宋体" w:cs="宋体" w:hint="eastAsia"/>
                <w:sz w:val="21"/>
                <w:szCs w:val="21"/>
              </w:rPr>
              <w:t>通过权威网站确保所查信息质量</w:t>
            </w:r>
          </w:p>
        </w:tc>
      </w:tr>
      <w:tr w:rsidR="000100F3" w14:paraId="72F9B0AF" w14:textId="77777777" w:rsidTr="00EA49FA">
        <w:trPr>
          <w:trHeight w:val="313"/>
        </w:trPr>
        <w:tc>
          <w:tcPr>
            <w:tcW w:w="1649" w:type="pct"/>
            <w:vMerge/>
            <w:vAlign w:val="center"/>
          </w:tcPr>
          <w:p w14:paraId="25D816AF" w14:textId="77777777" w:rsidR="000100F3" w:rsidRPr="000100F3" w:rsidRDefault="000100F3" w:rsidP="000100F3">
            <w:pPr>
              <w:pStyle w:val="a5"/>
              <w:rPr>
                <w:rFonts w:cs="宋体"/>
                <w:sz w:val="21"/>
                <w:szCs w:val="21"/>
              </w:rPr>
            </w:pPr>
          </w:p>
        </w:tc>
        <w:tc>
          <w:tcPr>
            <w:tcW w:w="1897" w:type="pct"/>
            <w:vAlign w:val="center"/>
          </w:tcPr>
          <w:p w14:paraId="6DEAFFE1" w14:textId="77777777" w:rsidR="000100F3" w:rsidRPr="000100F3" w:rsidRDefault="000100F3" w:rsidP="000100F3">
            <w:pPr>
              <w:jc w:val="center"/>
              <w:rPr>
                <w:rFonts w:ascii="宋体" w:eastAsia="宋体" w:hAnsi="宋体" w:cs="宋体"/>
                <w:sz w:val="21"/>
                <w:szCs w:val="21"/>
              </w:rPr>
            </w:pPr>
            <w:r w:rsidRPr="000100F3">
              <w:rPr>
                <w:rFonts w:ascii="宋体" w:eastAsia="宋体" w:hAnsi="宋体" w:cs="宋体" w:hint="eastAsia"/>
                <w:sz w:val="21"/>
                <w:szCs w:val="21"/>
              </w:rPr>
              <w:t>新华网、人民网</w:t>
            </w:r>
          </w:p>
        </w:tc>
        <w:tc>
          <w:tcPr>
            <w:tcW w:w="1454" w:type="pct"/>
            <w:vMerge/>
            <w:vAlign w:val="center"/>
          </w:tcPr>
          <w:p w14:paraId="6B673F71" w14:textId="77777777" w:rsidR="000100F3" w:rsidRPr="000100F3" w:rsidRDefault="000100F3" w:rsidP="000100F3">
            <w:pPr>
              <w:pStyle w:val="a5"/>
              <w:rPr>
                <w:rFonts w:cs="宋体"/>
                <w:sz w:val="21"/>
                <w:szCs w:val="21"/>
              </w:rPr>
            </w:pPr>
          </w:p>
        </w:tc>
      </w:tr>
    </w:tbl>
    <w:p w14:paraId="32355E44" w14:textId="446E27C7" w:rsidR="00EA49FA" w:rsidRDefault="00EA49FA" w:rsidP="00EA49FA">
      <w:pPr>
        <w:jc w:val="right"/>
      </w:pPr>
      <w:r>
        <w:rPr>
          <w:rFonts w:hint="eastAsia"/>
        </w:rPr>
        <w:t>续表</w:t>
      </w:r>
    </w:p>
    <w:tbl>
      <w:tblPr>
        <w:tblStyle w:val="a3"/>
        <w:tblW w:w="4998" w:type="pct"/>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2975"/>
        <w:gridCol w:w="3423"/>
        <w:gridCol w:w="2624"/>
      </w:tblGrid>
      <w:tr w:rsidR="000100F3" w14:paraId="56D585E0" w14:textId="77777777" w:rsidTr="00EA49FA">
        <w:trPr>
          <w:trHeight w:val="616"/>
        </w:trPr>
        <w:tc>
          <w:tcPr>
            <w:tcW w:w="1649" w:type="pct"/>
            <w:vAlign w:val="center"/>
          </w:tcPr>
          <w:p w14:paraId="6FFC134C" w14:textId="45964DD9" w:rsidR="000100F3" w:rsidRPr="000100F3" w:rsidRDefault="000100F3" w:rsidP="000100F3">
            <w:pPr>
              <w:pStyle w:val="a5"/>
              <w:rPr>
                <w:rFonts w:cs="宋体"/>
                <w:sz w:val="21"/>
                <w:szCs w:val="21"/>
              </w:rPr>
            </w:pPr>
            <w:r w:rsidRPr="000100F3">
              <w:rPr>
                <w:rFonts w:cs="宋体" w:hint="eastAsia"/>
                <w:sz w:val="21"/>
                <w:szCs w:val="21"/>
              </w:rPr>
              <w:lastRenderedPageBreak/>
              <w:t>学术期刊</w:t>
            </w:r>
          </w:p>
          <w:p w14:paraId="347D2FD7" w14:textId="77777777" w:rsidR="000100F3" w:rsidRPr="000100F3" w:rsidRDefault="000100F3" w:rsidP="000100F3">
            <w:pPr>
              <w:pStyle w:val="a5"/>
              <w:rPr>
                <w:rFonts w:cs="宋体"/>
                <w:sz w:val="21"/>
                <w:szCs w:val="21"/>
              </w:rPr>
            </w:pPr>
            <w:r w:rsidRPr="000100F3">
              <w:rPr>
                <w:rFonts w:cs="宋体" w:hint="eastAsia"/>
                <w:sz w:val="21"/>
                <w:szCs w:val="21"/>
              </w:rPr>
              <w:t>学位论文</w:t>
            </w:r>
          </w:p>
        </w:tc>
        <w:tc>
          <w:tcPr>
            <w:tcW w:w="1897" w:type="pct"/>
            <w:vAlign w:val="center"/>
          </w:tcPr>
          <w:p w14:paraId="41A10DDE" w14:textId="77777777" w:rsidR="000100F3" w:rsidRPr="000100F3" w:rsidRDefault="000100F3" w:rsidP="000100F3">
            <w:pPr>
              <w:jc w:val="center"/>
              <w:rPr>
                <w:rFonts w:ascii="宋体" w:eastAsia="宋体" w:hAnsi="宋体" w:cs="宋体"/>
                <w:sz w:val="21"/>
                <w:szCs w:val="21"/>
              </w:rPr>
            </w:pPr>
            <w:r w:rsidRPr="000100F3">
              <w:rPr>
                <w:rFonts w:ascii="宋体" w:eastAsia="宋体" w:hAnsi="宋体" w:cs="宋体" w:hint="eastAsia"/>
                <w:sz w:val="21"/>
                <w:szCs w:val="21"/>
              </w:rPr>
              <w:t>知网、读秀、超星发现</w:t>
            </w:r>
          </w:p>
          <w:p w14:paraId="5A9DD16B" w14:textId="77777777" w:rsidR="000100F3" w:rsidRPr="000100F3" w:rsidRDefault="000100F3" w:rsidP="000100F3">
            <w:pPr>
              <w:widowControl/>
              <w:jc w:val="center"/>
              <w:rPr>
                <w:rFonts w:ascii="宋体" w:eastAsia="宋体" w:hAnsi="宋体" w:cs="宋体"/>
                <w:color w:val="000000"/>
                <w:sz w:val="21"/>
                <w:szCs w:val="21"/>
              </w:rPr>
            </w:pPr>
            <w:r w:rsidRPr="000100F3">
              <w:rPr>
                <w:rFonts w:ascii="宋体" w:eastAsia="宋体" w:hAnsi="宋体" w:cs="宋体" w:hint="eastAsia"/>
                <w:color w:val="000000"/>
                <w:sz w:val="21"/>
                <w:szCs w:val="21"/>
              </w:rPr>
              <w:t>Science Direct、EBSCO、WOS</w:t>
            </w:r>
          </w:p>
        </w:tc>
        <w:tc>
          <w:tcPr>
            <w:tcW w:w="1454" w:type="pct"/>
            <w:vAlign w:val="center"/>
          </w:tcPr>
          <w:p w14:paraId="7377D28E" w14:textId="77777777" w:rsidR="000100F3" w:rsidRPr="000100F3" w:rsidRDefault="000100F3" w:rsidP="000100F3">
            <w:pPr>
              <w:jc w:val="center"/>
              <w:rPr>
                <w:rFonts w:ascii="宋体" w:eastAsia="宋体" w:hAnsi="宋体" w:cs="宋体"/>
                <w:sz w:val="21"/>
                <w:szCs w:val="21"/>
              </w:rPr>
            </w:pPr>
            <w:r w:rsidRPr="000100F3">
              <w:rPr>
                <w:rFonts w:ascii="宋体" w:eastAsia="宋体" w:hAnsi="宋体" w:cs="宋体" w:hint="eastAsia"/>
                <w:sz w:val="21"/>
                <w:szCs w:val="21"/>
              </w:rPr>
              <w:t>了解国内外学者的研究现状</w:t>
            </w:r>
          </w:p>
        </w:tc>
      </w:tr>
      <w:tr w:rsidR="000100F3" w14:paraId="62B2D6F1" w14:textId="77777777" w:rsidTr="00EA49FA">
        <w:trPr>
          <w:trHeight w:val="616"/>
        </w:trPr>
        <w:tc>
          <w:tcPr>
            <w:tcW w:w="1649" w:type="pct"/>
            <w:vAlign w:val="center"/>
          </w:tcPr>
          <w:p w14:paraId="587DB89E" w14:textId="77777777" w:rsidR="000100F3" w:rsidRPr="000100F3" w:rsidRDefault="000100F3" w:rsidP="000100F3">
            <w:pPr>
              <w:pStyle w:val="a5"/>
              <w:rPr>
                <w:rFonts w:cs="宋体"/>
                <w:sz w:val="21"/>
                <w:szCs w:val="21"/>
              </w:rPr>
            </w:pPr>
            <w:r w:rsidRPr="000100F3">
              <w:rPr>
                <w:rFonts w:cs="宋体" w:hint="eastAsia"/>
                <w:sz w:val="21"/>
                <w:szCs w:val="21"/>
              </w:rPr>
              <w:t>实证数据</w:t>
            </w:r>
          </w:p>
        </w:tc>
        <w:tc>
          <w:tcPr>
            <w:tcW w:w="1897" w:type="pct"/>
            <w:vAlign w:val="center"/>
          </w:tcPr>
          <w:p w14:paraId="6A2061DC" w14:textId="77777777" w:rsidR="000100F3" w:rsidRPr="000100F3" w:rsidRDefault="000100F3" w:rsidP="000100F3">
            <w:pPr>
              <w:jc w:val="center"/>
              <w:rPr>
                <w:rFonts w:ascii="宋体" w:eastAsia="宋体" w:hAnsi="宋体" w:cs="宋体"/>
                <w:sz w:val="21"/>
                <w:szCs w:val="21"/>
              </w:rPr>
            </w:pPr>
            <w:r w:rsidRPr="000100F3">
              <w:rPr>
                <w:rFonts w:ascii="宋体" w:eastAsia="宋体" w:hAnsi="宋体" w:cs="宋体" w:hint="eastAsia"/>
                <w:sz w:val="21"/>
                <w:szCs w:val="21"/>
              </w:rPr>
              <w:t>中经数据库、EPS、皮书数据库、CSMAR</w:t>
            </w:r>
          </w:p>
        </w:tc>
        <w:tc>
          <w:tcPr>
            <w:tcW w:w="1454" w:type="pct"/>
            <w:vAlign w:val="center"/>
          </w:tcPr>
          <w:p w14:paraId="7757144D" w14:textId="77777777" w:rsidR="000100F3" w:rsidRPr="000100F3" w:rsidRDefault="000100F3" w:rsidP="000100F3">
            <w:pPr>
              <w:jc w:val="center"/>
              <w:rPr>
                <w:rFonts w:ascii="宋体" w:eastAsia="宋体" w:hAnsi="宋体" w:cs="宋体"/>
                <w:sz w:val="21"/>
                <w:szCs w:val="21"/>
              </w:rPr>
            </w:pPr>
            <w:r w:rsidRPr="000100F3">
              <w:rPr>
                <w:rFonts w:ascii="宋体" w:eastAsia="宋体" w:hAnsi="宋体" w:cs="宋体" w:hint="eastAsia"/>
                <w:sz w:val="21"/>
                <w:szCs w:val="21"/>
              </w:rPr>
              <w:t>获取权威、准确数据</w:t>
            </w:r>
          </w:p>
        </w:tc>
      </w:tr>
      <w:tr w:rsidR="000100F3" w14:paraId="40E5419D" w14:textId="77777777" w:rsidTr="00EA49FA">
        <w:trPr>
          <w:trHeight w:val="345"/>
        </w:trPr>
        <w:tc>
          <w:tcPr>
            <w:tcW w:w="1649" w:type="pct"/>
            <w:vAlign w:val="center"/>
          </w:tcPr>
          <w:p w14:paraId="01ECB6E4" w14:textId="77777777" w:rsidR="000100F3" w:rsidRPr="000100F3" w:rsidRDefault="000100F3" w:rsidP="000100F3">
            <w:pPr>
              <w:pStyle w:val="a5"/>
              <w:rPr>
                <w:rFonts w:cs="宋体"/>
                <w:sz w:val="21"/>
                <w:szCs w:val="21"/>
              </w:rPr>
            </w:pPr>
            <w:r w:rsidRPr="000100F3">
              <w:rPr>
                <w:rFonts w:cs="宋体" w:hint="eastAsia"/>
                <w:sz w:val="21"/>
                <w:szCs w:val="21"/>
              </w:rPr>
              <w:t>搜索引擎</w:t>
            </w:r>
          </w:p>
        </w:tc>
        <w:tc>
          <w:tcPr>
            <w:tcW w:w="1897" w:type="pct"/>
            <w:vAlign w:val="center"/>
          </w:tcPr>
          <w:p w14:paraId="71310C69" w14:textId="77777777" w:rsidR="000100F3" w:rsidRPr="000100F3" w:rsidRDefault="000100F3" w:rsidP="000100F3">
            <w:pPr>
              <w:jc w:val="center"/>
              <w:rPr>
                <w:rFonts w:ascii="宋体" w:eastAsia="宋体" w:hAnsi="宋体" w:cs="宋体"/>
                <w:sz w:val="21"/>
                <w:szCs w:val="21"/>
              </w:rPr>
            </w:pPr>
            <w:r w:rsidRPr="000100F3">
              <w:rPr>
                <w:rFonts w:ascii="宋体" w:eastAsia="宋体" w:hAnsi="宋体" w:cs="宋体" w:hint="eastAsia"/>
                <w:sz w:val="21"/>
                <w:szCs w:val="21"/>
              </w:rPr>
              <w:t>百度、Bing</w:t>
            </w:r>
          </w:p>
        </w:tc>
        <w:tc>
          <w:tcPr>
            <w:tcW w:w="1454" w:type="pct"/>
            <w:vAlign w:val="center"/>
          </w:tcPr>
          <w:p w14:paraId="01B61236" w14:textId="77777777" w:rsidR="000100F3" w:rsidRPr="000100F3" w:rsidRDefault="000100F3" w:rsidP="000100F3">
            <w:pPr>
              <w:jc w:val="center"/>
              <w:rPr>
                <w:rFonts w:ascii="宋体" w:eastAsia="宋体" w:hAnsi="宋体" w:cs="宋体"/>
                <w:sz w:val="21"/>
                <w:szCs w:val="21"/>
              </w:rPr>
            </w:pPr>
            <w:r w:rsidRPr="000100F3">
              <w:rPr>
                <w:rFonts w:ascii="宋体" w:eastAsia="宋体" w:hAnsi="宋体" w:cs="宋体" w:hint="eastAsia"/>
                <w:sz w:val="21"/>
                <w:szCs w:val="21"/>
              </w:rPr>
              <w:t>补充了解相关资讯息</w:t>
            </w:r>
          </w:p>
        </w:tc>
      </w:tr>
    </w:tbl>
    <w:p w14:paraId="078D7817" w14:textId="63BA6793" w:rsidR="002806AC" w:rsidRDefault="002806AC" w:rsidP="005D6CAF">
      <w:pPr>
        <w:spacing w:beforeLines="50" w:before="156" w:afterLines="50" w:after="156" w:line="360" w:lineRule="auto"/>
        <w:outlineLvl w:val="1"/>
        <w:rPr>
          <w:rFonts w:ascii="宋体" w:eastAsia="宋体" w:hAnsi="宋体" w:cs="Times New Roman"/>
          <w:b/>
          <w:bCs/>
          <w:sz w:val="24"/>
          <w:szCs w:val="32"/>
        </w:rPr>
      </w:pPr>
      <w:r w:rsidRPr="002806AC">
        <w:rPr>
          <w:rFonts w:ascii="宋体" w:eastAsia="宋体" w:hAnsi="宋体" w:cs="Times New Roman" w:hint="eastAsia"/>
          <w:b/>
          <w:bCs/>
          <w:sz w:val="24"/>
          <w:szCs w:val="32"/>
        </w:rPr>
        <w:t>2.2</w:t>
      </w:r>
      <w:r>
        <w:rPr>
          <w:rFonts w:ascii="宋体" w:eastAsia="宋体" w:hAnsi="宋体" w:cs="Times New Roman" w:hint="eastAsia"/>
          <w:b/>
          <w:bCs/>
          <w:sz w:val="24"/>
          <w:szCs w:val="32"/>
        </w:rPr>
        <w:t>拓展检索词</w:t>
      </w:r>
    </w:p>
    <w:p w14:paraId="236309FC" w14:textId="4FB769C8" w:rsidR="000100F3" w:rsidRPr="000100F3" w:rsidRDefault="00D603D4" w:rsidP="004D1015">
      <w:pPr>
        <w:ind w:firstLineChars="200" w:firstLine="480"/>
        <w:rPr>
          <w:rFonts w:ascii="宋体" w:eastAsia="宋体" w:hAnsi="宋体"/>
          <w:sz w:val="24"/>
          <w:szCs w:val="32"/>
        </w:rPr>
      </w:pPr>
      <w:r>
        <w:rPr>
          <w:rFonts w:ascii="宋体" w:eastAsia="宋体" w:hAnsi="宋体" w:hint="eastAsia"/>
          <w:sz w:val="24"/>
          <w:szCs w:val="32"/>
        </w:rPr>
        <w:t>本文</w:t>
      </w:r>
      <w:r w:rsidR="005D6CAF">
        <w:rPr>
          <w:rFonts w:ascii="宋体" w:eastAsia="宋体" w:hAnsi="宋体" w:hint="eastAsia"/>
          <w:sz w:val="24"/>
          <w:szCs w:val="32"/>
        </w:rPr>
        <w:t>以</w:t>
      </w:r>
      <w:r w:rsidR="000100F3">
        <w:rPr>
          <w:rFonts w:ascii="宋体" w:eastAsia="宋体" w:hAnsi="宋体" w:hint="eastAsia"/>
          <w:sz w:val="24"/>
          <w:szCs w:val="32"/>
        </w:rPr>
        <w:t>核心检索词为依托，从</w:t>
      </w:r>
      <w:r w:rsidR="005D6CAF">
        <w:rPr>
          <w:rFonts w:ascii="宋体" w:eastAsia="宋体" w:hAnsi="宋体" w:hint="eastAsia"/>
          <w:sz w:val="24"/>
          <w:szCs w:val="32"/>
        </w:rPr>
        <w:t>专业主题词表出发，依次采用知网主题词推荐、维普主题词拓展、中国大百科全书以及百度百科</w:t>
      </w:r>
      <w:r w:rsidR="000100F3">
        <w:rPr>
          <w:rFonts w:ascii="宋体" w:eastAsia="宋体" w:hAnsi="宋体" w:hint="eastAsia"/>
          <w:sz w:val="24"/>
          <w:szCs w:val="32"/>
        </w:rPr>
        <w:t>等工具</w:t>
      </w:r>
      <w:r w:rsidR="005D6CAF">
        <w:rPr>
          <w:rFonts w:ascii="宋体" w:eastAsia="宋体" w:hAnsi="宋体" w:hint="eastAsia"/>
          <w:sz w:val="24"/>
          <w:szCs w:val="32"/>
        </w:rPr>
        <w:t>进行检索词的补充和拓展。</w:t>
      </w:r>
      <w:r w:rsidR="00300CA6">
        <w:rPr>
          <w:rFonts w:ascii="宋体" w:eastAsia="宋体" w:hAnsi="宋体" w:hint="eastAsia"/>
          <w:sz w:val="24"/>
          <w:szCs w:val="32"/>
        </w:rPr>
        <w:t>详细</w:t>
      </w:r>
      <w:r w:rsidR="005D6CAF">
        <w:rPr>
          <w:rFonts w:ascii="宋体" w:eastAsia="宋体" w:hAnsi="宋体" w:hint="eastAsia"/>
          <w:sz w:val="24"/>
          <w:szCs w:val="32"/>
        </w:rPr>
        <w:t>结果如下表2所示。</w:t>
      </w:r>
    </w:p>
    <w:p w14:paraId="73A63E2D" w14:textId="5FEEBF95" w:rsidR="000100F3" w:rsidRDefault="000100F3" w:rsidP="000100F3">
      <w:pPr>
        <w:pStyle w:val="a4"/>
        <w:keepNext/>
        <w:jc w:val="center"/>
      </w:pPr>
      <w:r>
        <w:t>表</w:t>
      </w:r>
      <w:r>
        <w:t xml:space="preserve"> </w:t>
      </w:r>
      <w:r>
        <w:fldChar w:fldCharType="begin"/>
      </w:r>
      <w:r>
        <w:instrText xml:space="preserve"> SEQ </w:instrText>
      </w:r>
      <w:r>
        <w:instrText>表</w:instrText>
      </w:r>
      <w:r>
        <w:instrText xml:space="preserve"> \* ARABIC </w:instrText>
      </w:r>
      <w:r>
        <w:fldChar w:fldCharType="separate"/>
      </w:r>
      <w:r w:rsidR="00EA49FA">
        <w:rPr>
          <w:noProof/>
        </w:rPr>
        <w:t>2</w:t>
      </w:r>
      <w:r>
        <w:fldChar w:fldCharType="end"/>
      </w:r>
      <w:r w:rsidRPr="000100F3">
        <w:rPr>
          <w:rFonts w:hint="eastAsia"/>
        </w:rPr>
        <w:t>检索词拓展结果展示</w:t>
      </w:r>
    </w:p>
    <w:tbl>
      <w:tblPr>
        <w:tblStyle w:val="a3"/>
        <w:tblW w:w="5000" w:type="pct"/>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4446"/>
        <w:gridCol w:w="3114"/>
      </w:tblGrid>
      <w:tr w:rsidR="005D6CAF" w:rsidRPr="000100F3" w14:paraId="791985DD" w14:textId="77777777" w:rsidTr="000100F3">
        <w:trPr>
          <w:trHeight w:val="493"/>
          <w:jc w:val="center"/>
        </w:trPr>
        <w:tc>
          <w:tcPr>
            <w:tcW w:w="812" w:type="pct"/>
            <w:tcBorders>
              <w:top w:val="single" w:sz="12" w:space="0" w:color="auto"/>
              <w:bottom w:val="single" w:sz="4" w:space="0" w:color="auto"/>
            </w:tcBorders>
            <w:vAlign w:val="center"/>
          </w:tcPr>
          <w:p w14:paraId="20FE2CE0" w14:textId="77777777" w:rsidR="005D6CAF" w:rsidRPr="000100F3" w:rsidRDefault="005D6CAF" w:rsidP="000100F3">
            <w:pPr>
              <w:jc w:val="center"/>
              <w:rPr>
                <w:rFonts w:ascii="宋体" w:eastAsia="宋体" w:hAnsi="宋体"/>
                <w:sz w:val="21"/>
                <w:szCs w:val="21"/>
              </w:rPr>
            </w:pPr>
          </w:p>
        </w:tc>
        <w:tc>
          <w:tcPr>
            <w:tcW w:w="2463" w:type="pct"/>
            <w:tcBorders>
              <w:top w:val="single" w:sz="12" w:space="0" w:color="auto"/>
              <w:bottom w:val="single" w:sz="4" w:space="0" w:color="auto"/>
            </w:tcBorders>
            <w:vAlign w:val="center"/>
          </w:tcPr>
          <w:p w14:paraId="520C5F1F" w14:textId="77777777" w:rsidR="005D6CAF" w:rsidRPr="000100F3" w:rsidRDefault="005D6CAF" w:rsidP="000100F3">
            <w:pPr>
              <w:jc w:val="center"/>
              <w:rPr>
                <w:rFonts w:ascii="宋体" w:eastAsia="宋体" w:hAnsi="宋体"/>
                <w:sz w:val="21"/>
                <w:szCs w:val="21"/>
              </w:rPr>
            </w:pPr>
            <w:r w:rsidRPr="000100F3">
              <w:rPr>
                <w:rFonts w:ascii="宋体" w:eastAsia="宋体" w:hAnsi="宋体" w:hint="eastAsia"/>
                <w:sz w:val="21"/>
                <w:szCs w:val="21"/>
              </w:rPr>
              <w:t>中文检索词</w:t>
            </w:r>
          </w:p>
        </w:tc>
        <w:tc>
          <w:tcPr>
            <w:tcW w:w="1725" w:type="pct"/>
            <w:tcBorders>
              <w:top w:val="single" w:sz="12" w:space="0" w:color="auto"/>
              <w:bottom w:val="single" w:sz="4" w:space="0" w:color="auto"/>
            </w:tcBorders>
            <w:vAlign w:val="center"/>
          </w:tcPr>
          <w:p w14:paraId="3FAA089F" w14:textId="77777777" w:rsidR="005D6CAF" w:rsidRPr="000100F3" w:rsidRDefault="005D6CAF" w:rsidP="000100F3">
            <w:pPr>
              <w:jc w:val="center"/>
              <w:rPr>
                <w:rFonts w:ascii="宋体" w:eastAsia="宋体" w:hAnsi="宋体"/>
                <w:sz w:val="21"/>
                <w:szCs w:val="21"/>
              </w:rPr>
            </w:pPr>
            <w:r w:rsidRPr="000100F3">
              <w:rPr>
                <w:rFonts w:ascii="宋体" w:eastAsia="宋体" w:hAnsi="宋体" w:hint="eastAsia"/>
                <w:sz w:val="21"/>
                <w:szCs w:val="21"/>
              </w:rPr>
              <w:t>外文检索词</w:t>
            </w:r>
          </w:p>
        </w:tc>
      </w:tr>
      <w:tr w:rsidR="005D6CAF" w:rsidRPr="000100F3" w14:paraId="1C6337E4" w14:textId="77777777" w:rsidTr="000100F3">
        <w:trPr>
          <w:trHeight w:val="443"/>
          <w:jc w:val="center"/>
        </w:trPr>
        <w:tc>
          <w:tcPr>
            <w:tcW w:w="812" w:type="pct"/>
            <w:tcBorders>
              <w:top w:val="single" w:sz="4" w:space="0" w:color="auto"/>
            </w:tcBorders>
            <w:vAlign w:val="center"/>
          </w:tcPr>
          <w:p w14:paraId="633161C6" w14:textId="77777777" w:rsidR="005D6CAF" w:rsidRPr="000100F3" w:rsidRDefault="005D6CAF" w:rsidP="000100F3">
            <w:pPr>
              <w:jc w:val="center"/>
              <w:rPr>
                <w:rFonts w:ascii="宋体" w:eastAsia="宋体" w:hAnsi="宋体"/>
                <w:sz w:val="21"/>
                <w:szCs w:val="21"/>
              </w:rPr>
            </w:pPr>
            <w:r w:rsidRPr="000100F3">
              <w:rPr>
                <w:rFonts w:ascii="宋体" w:eastAsia="宋体" w:hAnsi="宋体" w:hint="eastAsia"/>
                <w:sz w:val="21"/>
                <w:szCs w:val="21"/>
              </w:rPr>
              <w:t>核心关键词</w:t>
            </w:r>
          </w:p>
        </w:tc>
        <w:tc>
          <w:tcPr>
            <w:tcW w:w="2463" w:type="pct"/>
            <w:tcBorders>
              <w:top w:val="single" w:sz="4" w:space="0" w:color="auto"/>
            </w:tcBorders>
            <w:vAlign w:val="center"/>
          </w:tcPr>
          <w:p w14:paraId="7880D7BF" w14:textId="77777777" w:rsidR="005D6CAF" w:rsidRPr="000100F3" w:rsidRDefault="005D6CAF" w:rsidP="000100F3">
            <w:pPr>
              <w:jc w:val="center"/>
              <w:rPr>
                <w:rFonts w:ascii="宋体" w:eastAsia="宋体" w:hAnsi="宋体"/>
                <w:sz w:val="21"/>
                <w:szCs w:val="21"/>
              </w:rPr>
            </w:pPr>
            <w:r w:rsidRPr="000100F3">
              <w:rPr>
                <w:rFonts w:ascii="宋体" w:eastAsia="宋体" w:hAnsi="宋体" w:hint="eastAsia"/>
                <w:sz w:val="21"/>
                <w:szCs w:val="21"/>
              </w:rPr>
              <w:t>城乡融合、新型城镇化</w:t>
            </w:r>
          </w:p>
        </w:tc>
        <w:tc>
          <w:tcPr>
            <w:tcW w:w="1725" w:type="pct"/>
            <w:vMerge w:val="restart"/>
            <w:tcBorders>
              <w:top w:val="single" w:sz="4" w:space="0" w:color="auto"/>
            </w:tcBorders>
            <w:vAlign w:val="center"/>
          </w:tcPr>
          <w:p w14:paraId="01E1AD08" w14:textId="77777777" w:rsidR="005D6CAF" w:rsidRPr="000100F3" w:rsidRDefault="005D6CAF" w:rsidP="000100F3">
            <w:pPr>
              <w:jc w:val="center"/>
              <w:rPr>
                <w:rFonts w:ascii="宋体" w:eastAsia="宋体" w:hAnsi="宋体"/>
                <w:sz w:val="21"/>
                <w:szCs w:val="21"/>
              </w:rPr>
            </w:pPr>
            <w:r w:rsidRPr="000100F3">
              <w:rPr>
                <w:rFonts w:ascii="宋体" w:eastAsia="宋体" w:hAnsi="宋体"/>
                <w:sz w:val="21"/>
                <w:szCs w:val="21"/>
              </w:rPr>
              <w:t>Modern Urbanization;</w:t>
            </w:r>
          </w:p>
          <w:p w14:paraId="49B7BC16" w14:textId="77777777" w:rsidR="005D6CAF" w:rsidRPr="000100F3" w:rsidRDefault="005D6CAF" w:rsidP="000100F3">
            <w:pPr>
              <w:jc w:val="center"/>
              <w:rPr>
                <w:rFonts w:ascii="宋体" w:eastAsia="宋体" w:hAnsi="宋体"/>
                <w:sz w:val="21"/>
                <w:szCs w:val="21"/>
              </w:rPr>
            </w:pPr>
            <w:r w:rsidRPr="000100F3">
              <w:rPr>
                <w:rFonts w:ascii="宋体" w:eastAsia="宋体" w:hAnsi="宋体"/>
                <w:sz w:val="21"/>
                <w:szCs w:val="21"/>
              </w:rPr>
              <w:t>New-type Urbanization Rural-Urban Integration;</w:t>
            </w:r>
          </w:p>
          <w:p w14:paraId="28B769F8" w14:textId="77777777" w:rsidR="005D6CAF" w:rsidRPr="000100F3" w:rsidRDefault="005D6CAF" w:rsidP="000100F3">
            <w:pPr>
              <w:jc w:val="center"/>
              <w:rPr>
                <w:rFonts w:ascii="宋体" w:eastAsia="宋体" w:hAnsi="宋体"/>
                <w:sz w:val="21"/>
                <w:szCs w:val="21"/>
              </w:rPr>
            </w:pPr>
            <w:r w:rsidRPr="000100F3">
              <w:rPr>
                <w:rFonts w:ascii="宋体" w:eastAsia="宋体" w:hAnsi="宋体"/>
                <w:sz w:val="21"/>
                <w:szCs w:val="21"/>
              </w:rPr>
              <w:t>InfrastructureConstruction;</w:t>
            </w:r>
          </w:p>
          <w:p w14:paraId="1F690EA3" w14:textId="77777777" w:rsidR="005D6CAF" w:rsidRPr="000100F3" w:rsidRDefault="005D6CAF" w:rsidP="000100F3">
            <w:pPr>
              <w:jc w:val="center"/>
              <w:rPr>
                <w:rFonts w:ascii="宋体" w:eastAsia="宋体" w:hAnsi="宋体"/>
                <w:sz w:val="21"/>
                <w:szCs w:val="21"/>
              </w:rPr>
            </w:pPr>
            <w:r w:rsidRPr="000100F3">
              <w:rPr>
                <w:rFonts w:ascii="宋体" w:eastAsia="宋体" w:hAnsi="宋体"/>
                <w:sz w:val="21"/>
                <w:szCs w:val="21"/>
              </w:rPr>
              <w:t>Urban Renewal</w:t>
            </w:r>
          </w:p>
        </w:tc>
      </w:tr>
      <w:tr w:rsidR="005D6CAF" w:rsidRPr="000100F3" w14:paraId="6902A21A" w14:textId="77777777" w:rsidTr="000100F3">
        <w:trPr>
          <w:trHeight w:val="837"/>
          <w:jc w:val="center"/>
        </w:trPr>
        <w:tc>
          <w:tcPr>
            <w:tcW w:w="812" w:type="pct"/>
            <w:vAlign w:val="center"/>
          </w:tcPr>
          <w:p w14:paraId="2563F3E8" w14:textId="77777777" w:rsidR="005D6CAF" w:rsidRPr="000100F3" w:rsidRDefault="005D6CAF" w:rsidP="000100F3">
            <w:pPr>
              <w:jc w:val="center"/>
              <w:rPr>
                <w:rFonts w:ascii="宋体" w:eastAsia="宋体" w:hAnsi="宋体"/>
                <w:sz w:val="21"/>
                <w:szCs w:val="21"/>
              </w:rPr>
            </w:pPr>
            <w:r w:rsidRPr="000100F3">
              <w:rPr>
                <w:rFonts w:ascii="宋体" w:eastAsia="宋体" w:hAnsi="宋体" w:hint="eastAsia"/>
                <w:sz w:val="21"/>
                <w:szCs w:val="21"/>
              </w:rPr>
              <w:t>同义词</w:t>
            </w:r>
          </w:p>
        </w:tc>
        <w:tc>
          <w:tcPr>
            <w:tcW w:w="2463" w:type="pct"/>
            <w:vAlign w:val="center"/>
          </w:tcPr>
          <w:p w14:paraId="0690C91A" w14:textId="77777777" w:rsidR="005D6CAF" w:rsidRPr="000100F3" w:rsidRDefault="005D6CAF" w:rsidP="000100F3">
            <w:pPr>
              <w:jc w:val="center"/>
              <w:rPr>
                <w:rFonts w:ascii="宋体" w:eastAsia="宋体" w:hAnsi="宋体"/>
                <w:sz w:val="21"/>
                <w:szCs w:val="21"/>
              </w:rPr>
            </w:pPr>
            <w:r w:rsidRPr="000100F3">
              <w:rPr>
                <w:rFonts w:ascii="宋体" w:eastAsia="宋体" w:hAnsi="宋体" w:hint="eastAsia"/>
                <w:sz w:val="21"/>
                <w:szCs w:val="21"/>
              </w:rPr>
              <w:t>城乡一体化、城乡协调发展、现代城镇化、高质量城镇化</w:t>
            </w:r>
          </w:p>
        </w:tc>
        <w:tc>
          <w:tcPr>
            <w:tcW w:w="1725" w:type="pct"/>
            <w:vMerge/>
            <w:vAlign w:val="center"/>
          </w:tcPr>
          <w:p w14:paraId="7B7F984C" w14:textId="77777777" w:rsidR="005D6CAF" w:rsidRPr="000100F3" w:rsidRDefault="005D6CAF" w:rsidP="000100F3">
            <w:pPr>
              <w:jc w:val="center"/>
              <w:rPr>
                <w:rFonts w:ascii="宋体" w:eastAsia="宋体" w:hAnsi="宋体"/>
                <w:sz w:val="21"/>
                <w:szCs w:val="21"/>
              </w:rPr>
            </w:pPr>
          </w:p>
        </w:tc>
      </w:tr>
      <w:tr w:rsidR="005D6CAF" w:rsidRPr="000100F3" w14:paraId="7A392EB5" w14:textId="77777777" w:rsidTr="000100F3">
        <w:trPr>
          <w:trHeight w:val="418"/>
          <w:jc w:val="center"/>
        </w:trPr>
        <w:tc>
          <w:tcPr>
            <w:tcW w:w="812" w:type="pct"/>
            <w:vAlign w:val="center"/>
          </w:tcPr>
          <w:p w14:paraId="2511C173" w14:textId="77777777" w:rsidR="005D6CAF" w:rsidRPr="000100F3" w:rsidRDefault="005D6CAF" w:rsidP="000100F3">
            <w:pPr>
              <w:jc w:val="center"/>
              <w:rPr>
                <w:rFonts w:ascii="宋体" w:eastAsia="宋体" w:hAnsi="宋体"/>
                <w:sz w:val="21"/>
                <w:szCs w:val="21"/>
              </w:rPr>
            </w:pPr>
            <w:r w:rsidRPr="000100F3">
              <w:rPr>
                <w:rFonts w:ascii="宋体" w:eastAsia="宋体" w:hAnsi="宋体" w:hint="eastAsia"/>
                <w:sz w:val="21"/>
                <w:szCs w:val="21"/>
              </w:rPr>
              <w:t>上位词</w:t>
            </w:r>
          </w:p>
        </w:tc>
        <w:tc>
          <w:tcPr>
            <w:tcW w:w="2463" w:type="pct"/>
            <w:vAlign w:val="center"/>
          </w:tcPr>
          <w:p w14:paraId="353711E0" w14:textId="77777777" w:rsidR="005D6CAF" w:rsidRPr="000100F3" w:rsidRDefault="005D6CAF" w:rsidP="000100F3">
            <w:pPr>
              <w:jc w:val="center"/>
              <w:rPr>
                <w:rFonts w:ascii="宋体" w:eastAsia="宋体" w:hAnsi="宋体"/>
                <w:sz w:val="21"/>
                <w:szCs w:val="21"/>
              </w:rPr>
            </w:pPr>
            <w:r w:rsidRPr="000100F3">
              <w:rPr>
                <w:rFonts w:ascii="宋体" w:eastAsia="宋体" w:hAnsi="宋体" w:hint="eastAsia"/>
                <w:sz w:val="21"/>
                <w:szCs w:val="21"/>
              </w:rPr>
              <w:t>融合发展、区域一体化、城乡关系</w:t>
            </w:r>
          </w:p>
        </w:tc>
        <w:tc>
          <w:tcPr>
            <w:tcW w:w="1725" w:type="pct"/>
            <w:vMerge/>
            <w:vAlign w:val="center"/>
          </w:tcPr>
          <w:p w14:paraId="1CB58197" w14:textId="77777777" w:rsidR="005D6CAF" w:rsidRPr="000100F3" w:rsidRDefault="005D6CAF" w:rsidP="000100F3">
            <w:pPr>
              <w:jc w:val="center"/>
              <w:rPr>
                <w:rFonts w:ascii="宋体" w:eastAsia="宋体" w:hAnsi="宋体"/>
                <w:sz w:val="21"/>
                <w:szCs w:val="21"/>
              </w:rPr>
            </w:pPr>
          </w:p>
        </w:tc>
      </w:tr>
      <w:tr w:rsidR="005D6CAF" w:rsidRPr="000100F3" w14:paraId="3F4A9FF0" w14:textId="77777777" w:rsidTr="000100F3">
        <w:trPr>
          <w:trHeight w:val="912"/>
          <w:jc w:val="center"/>
        </w:trPr>
        <w:tc>
          <w:tcPr>
            <w:tcW w:w="812" w:type="pct"/>
            <w:tcBorders>
              <w:bottom w:val="single" w:sz="12" w:space="0" w:color="auto"/>
            </w:tcBorders>
            <w:vAlign w:val="center"/>
          </w:tcPr>
          <w:p w14:paraId="7EC1C013" w14:textId="77777777" w:rsidR="005D6CAF" w:rsidRPr="000100F3" w:rsidRDefault="005D6CAF" w:rsidP="000100F3">
            <w:pPr>
              <w:jc w:val="center"/>
              <w:rPr>
                <w:rFonts w:ascii="宋体" w:eastAsia="宋体" w:hAnsi="宋体"/>
                <w:sz w:val="21"/>
                <w:szCs w:val="21"/>
              </w:rPr>
            </w:pPr>
            <w:r w:rsidRPr="000100F3">
              <w:rPr>
                <w:rFonts w:ascii="宋体" w:eastAsia="宋体" w:hAnsi="宋体" w:hint="eastAsia"/>
                <w:sz w:val="21"/>
                <w:szCs w:val="21"/>
              </w:rPr>
              <w:t>下位词</w:t>
            </w:r>
          </w:p>
        </w:tc>
        <w:tc>
          <w:tcPr>
            <w:tcW w:w="2463" w:type="pct"/>
            <w:tcBorders>
              <w:bottom w:val="single" w:sz="12" w:space="0" w:color="auto"/>
            </w:tcBorders>
            <w:vAlign w:val="center"/>
          </w:tcPr>
          <w:p w14:paraId="69F28F83" w14:textId="77777777" w:rsidR="005D6CAF" w:rsidRPr="000100F3" w:rsidRDefault="005D6CAF" w:rsidP="000100F3">
            <w:pPr>
              <w:jc w:val="center"/>
              <w:rPr>
                <w:rFonts w:ascii="宋体" w:eastAsia="宋体" w:hAnsi="宋体"/>
                <w:sz w:val="21"/>
                <w:szCs w:val="21"/>
              </w:rPr>
            </w:pPr>
            <w:r w:rsidRPr="000100F3">
              <w:rPr>
                <w:rFonts w:ascii="宋体" w:eastAsia="宋体" w:hAnsi="宋体" w:hint="eastAsia"/>
                <w:sz w:val="21"/>
                <w:szCs w:val="21"/>
              </w:rPr>
              <w:t>基础设施建设、城乡要素流动、乡村振兴战略、城市更新</w:t>
            </w:r>
          </w:p>
        </w:tc>
        <w:tc>
          <w:tcPr>
            <w:tcW w:w="1725" w:type="pct"/>
            <w:vMerge/>
            <w:tcBorders>
              <w:bottom w:val="single" w:sz="12" w:space="0" w:color="auto"/>
            </w:tcBorders>
            <w:vAlign w:val="center"/>
          </w:tcPr>
          <w:p w14:paraId="1978831D" w14:textId="77777777" w:rsidR="005D6CAF" w:rsidRPr="000100F3" w:rsidRDefault="005D6CAF" w:rsidP="000100F3">
            <w:pPr>
              <w:keepNext/>
              <w:jc w:val="center"/>
              <w:rPr>
                <w:rFonts w:ascii="宋体" w:eastAsia="宋体" w:hAnsi="宋体"/>
                <w:sz w:val="21"/>
                <w:szCs w:val="21"/>
              </w:rPr>
            </w:pPr>
          </w:p>
        </w:tc>
      </w:tr>
    </w:tbl>
    <w:p w14:paraId="53F019D5" w14:textId="386EB40E" w:rsidR="005D6CAF" w:rsidRPr="005D6CAF" w:rsidRDefault="005D6CAF" w:rsidP="000100F3">
      <w:pPr>
        <w:pStyle w:val="a4"/>
        <w:rPr>
          <w:rFonts w:ascii="宋体" w:eastAsia="宋体" w:hAnsi="宋体" w:cs="Times New Roman"/>
          <w:b/>
          <w:bCs/>
          <w:sz w:val="24"/>
          <w:szCs w:val="32"/>
        </w:rPr>
      </w:pPr>
    </w:p>
    <w:p w14:paraId="3C3D8582" w14:textId="50657C97" w:rsidR="002806AC" w:rsidRDefault="002806AC" w:rsidP="002806AC">
      <w:pPr>
        <w:spacing w:beforeLines="50" w:before="156" w:afterLines="50" w:after="156" w:line="360" w:lineRule="auto"/>
        <w:outlineLvl w:val="1"/>
        <w:rPr>
          <w:rFonts w:ascii="宋体" w:eastAsia="宋体" w:hAnsi="宋体" w:cs="Times New Roman"/>
          <w:b/>
          <w:bCs/>
          <w:sz w:val="24"/>
          <w:szCs w:val="32"/>
        </w:rPr>
      </w:pPr>
      <w:r>
        <w:rPr>
          <w:rFonts w:ascii="宋体" w:eastAsia="宋体" w:hAnsi="宋体" w:cs="Times New Roman" w:hint="eastAsia"/>
          <w:b/>
          <w:bCs/>
          <w:sz w:val="24"/>
          <w:szCs w:val="32"/>
        </w:rPr>
        <w:t>2.3检索式及调整过程</w:t>
      </w:r>
    </w:p>
    <w:p w14:paraId="760D5EA7" w14:textId="695C4646" w:rsidR="00957E1E" w:rsidRPr="00957E1E" w:rsidRDefault="00957E1E" w:rsidP="006D4C2B">
      <w:pPr>
        <w:spacing w:beforeLines="50" w:before="156" w:afterLines="50" w:after="156"/>
        <w:ind w:firstLineChars="200" w:firstLine="480"/>
        <w:rPr>
          <w:rFonts w:ascii="宋体" w:eastAsia="宋体" w:hAnsi="宋体" w:cs="Times New Roman"/>
          <w:sz w:val="24"/>
          <w:szCs w:val="32"/>
        </w:rPr>
      </w:pPr>
      <w:r>
        <w:rPr>
          <w:rFonts w:ascii="宋体" w:eastAsia="宋体" w:hAnsi="宋体" w:cs="Times New Roman" w:hint="eastAsia"/>
          <w:sz w:val="24"/>
          <w:szCs w:val="32"/>
        </w:rPr>
        <w:t>综合运用布尔逻辑检索、</w:t>
      </w:r>
      <w:r w:rsidRPr="00957E1E">
        <w:rPr>
          <w:rFonts w:ascii="宋体" w:eastAsia="宋体" w:hAnsi="宋体" w:cs="Times New Roman"/>
          <w:sz w:val="24"/>
          <w:szCs w:val="32"/>
        </w:rPr>
        <w:t>精确检索</w:t>
      </w:r>
      <w:r>
        <w:rPr>
          <w:rFonts w:ascii="宋体" w:eastAsia="宋体" w:hAnsi="宋体" w:cs="Times New Roman" w:hint="eastAsia"/>
          <w:sz w:val="24"/>
          <w:szCs w:val="32"/>
        </w:rPr>
        <w:t>、</w:t>
      </w:r>
      <w:r w:rsidRPr="00957E1E">
        <w:rPr>
          <w:rFonts w:ascii="宋体" w:eastAsia="宋体" w:hAnsi="宋体" w:cs="Times New Roman"/>
          <w:sz w:val="24"/>
          <w:szCs w:val="32"/>
        </w:rPr>
        <w:t>截词检索</w:t>
      </w:r>
      <w:r>
        <w:rPr>
          <w:rFonts w:ascii="宋体" w:eastAsia="宋体" w:hAnsi="宋体" w:cs="Times New Roman" w:hint="eastAsia"/>
          <w:sz w:val="24"/>
          <w:szCs w:val="32"/>
        </w:rPr>
        <w:t>以及字段限制检索等方式，</w:t>
      </w:r>
      <w:r w:rsidRPr="00957E1E">
        <w:rPr>
          <w:rFonts w:ascii="宋体" w:eastAsia="宋体" w:hAnsi="宋体" w:cs="Times New Roman"/>
          <w:sz w:val="24"/>
          <w:szCs w:val="32"/>
        </w:rPr>
        <w:t>旨在提高检索的效率和准确性</w:t>
      </w:r>
      <w:r>
        <w:rPr>
          <w:rFonts w:ascii="宋体" w:eastAsia="宋体" w:hAnsi="宋体" w:cs="Times New Roman" w:hint="eastAsia"/>
          <w:sz w:val="24"/>
          <w:szCs w:val="32"/>
        </w:rPr>
        <w:t>。部分中英文检索式及调整过程</w:t>
      </w:r>
      <w:r w:rsidR="005B0C87">
        <w:rPr>
          <w:rFonts w:ascii="宋体" w:eastAsia="宋体" w:hAnsi="宋体" w:cs="Times New Roman" w:hint="eastAsia"/>
          <w:sz w:val="24"/>
          <w:szCs w:val="32"/>
        </w:rPr>
        <w:t>如表3、表4所示。</w:t>
      </w:r>
    </w:p>
    <w:p w14:paraId="27B5399D" w14:textId="514B2B35" w:rsidR="00300CA6" w:rsidRDefault="00300CA6" w:rsidP="00300CA6">
      <w:pPr>
        <w:pStyle w:val="a4"/>
        <w:keepNext/>
        <w:jc w:val="center"/>
      </w:pPr>
      <w:r>
        <w:t>表</w:t>
      </w:r>
      <w:r>
        <w:t xml:space="preserve"> </w:t>
      </w:r>
      <w:r>
        <w:fldChar w:fldCharType="begin"/>
      </w:r>
      <w:r>
        <w:instrText xml:space="preserve"> SEQ </w:instrText>
      </w:r>
      <w:r>
        <w:instrText>表</w:instrText>
      </w:r>
      <w:r>
        <w:instrText xml:space="preserve"> \* ARABIC </w:instrText>
      </w:r>
      <w:r>
        <w:fldChar w:fldCharType="separate"/>
      </w:r>
      <w:r w:rsidR="00EA49FA">
        <w:rPr>
          <w:noProof/>
        </w:rPr>
        <w:t>3</w:t>
      </w:r>
      <w:r>
        <w:fldChar w:fldCharType="end"/>
      </w:r>
      <w:r w:rsidRPr="00300CA6">
        <w:rPr>
          <w:rFonts w:hint="eastAsia"/>
        </w:rPr>
        <w:t>中文检索式及调整过程</w:t>
      </w:r>
    </w:p>
    <w:tbl>
      <w:tblPr>
        <w:tblW w:w="9238" w:type="dxa"/>
        <w:tblLook w:val="04A0" w:firstRow="1" w:lastRow="0" w:firstColumn="1" w:lastColumn="0" w:noHBand="0" w:noVBand="1"/>
      </w:tblPr>
      <w:tblGrid>
        <w:gridCol w:w="437"/>
        <w:gridCol w:w="1349"/>
        <w:gridCol w:w="1341"/>
        <w:gridCol w:w="4974"/>
        <w:gridCol w:w="1137"/>
      </w:tblGrid>
      <w:tr w:rsidR="00300CA6" w14:paraId="7EC898B8" w14:textId="77777777" w:rsidTr="00FE4F8E">
        <w:trPr>
          <w:trHeight w:val="398"/>
        </w:trPr>
        <w:tc>
          <w:tcPr>
            <w:tcW w:w="1786" w:type="dxa"/>
            <w:gridSpan w:val="2"/>
            <w:tcBorders>
              <w:top w:val="single" w:sz="12" w:space="0" w:color="auto"/>
              <w:left w:val="nil"/>
              <w:bottom w:val="single" w:sz="4" w:space="0" w:color="auto"/>
              <w:right w:val="nil"/>
            </w:tcBorders>
            <w:shd w:val="clear" w:color="auto" w:fill="auto"/>
            <w:noWrap/>
            <w:vAlign w:val="center"/>
          </w:tcPr>
          <w:p w14:paraId="62429970"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数据库类型</w:t>
            </w:r>
          </w:p>
        </w:tc>
        <w:tc>
          <w:tcPr>
            <w:tcW w:w="1341" w:type="dxa"/>
            <w:tcBorders>
              <w:top w:val="single" w:sz="12" w:space="0" w:color="auto"/>
              <w:left w:val="nil"/>
              <w:bottom w:val="single" w:sz="4" w:space="0" w:color="auto"/>
              <w:right w:val="nil"/>
            </w:tcBorders>
            <w:shd w:val="clear" w:color="auto" w:fill="auto"/>
            <w:noWrap/>
            <w:vAlign w:val="center"/>
          </w:tcPr>
          <w:p w14:paraId="300554E6"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信息源名称</w:t>
            </w:r>
          </w:p>
        </w:tc>
        <w:tc>
          <w:tcPr>
            <w:tcW w:w="4974" w:type="dxa"/>
            <w:tcBorders>
              <w:top w:val="single" w:sz="12" w:space="0" w:color="auto"/>
              <w:left w:val="nil"/>
              <w:bottom w:val="single" w:sz="4" w:space="0" w:color="auto"/>
              <w:right w:val="nil"/>
            </w:tcBorders>
            <w:shd w:val="clear" w:color="auto" w:fill="auto"/>
            <w:noWrap/>
            <w:vAlign w:val="center"/>
          </w:tcPr>
          <w:p w14:paraId="5796D505"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检索词/专业检索式</w:t>
            </w:r>
          </w:p>
        </w:tc>
        <w:tc>
          <w:tcPr>
            <w:tcW w:w="1137" w:type="dxa"/>
            <w:tcBorders>
              <w:top w:val="single" w:sz="12" w:space="0" w:color="auto"/>
              <w:left w:val="nil"/>
              <w:bottom w:val="single" w:sz="4" w:space="0" w:color="auto"/>
              <w:right w:val="nil"/>
            </w:tcBorders>
          </w:tcPr>
          <w:p w14:paraId="5076F602"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结果数量</w:t>
            </w:r>
          </w:p>
        </w:tc>
      </w:tr>
      <w:tr w:rsidR="00300CA6" w14:paraId="43339B45" w14:textId="77777777" w:rsidTr="00FE4F8E">
        <w:trPr>
          <w:trHeight w:val="364"/>
        </w:trPr>
        <w:tc>
          <w:tcPr>
            <w:tcW w:w="437" w:type="dxa"/>
            <w:vMerge w:val="restart"/>
            <w:tcBorders>
              <w:top w:val="nil"/>
              <w:left w:val="nil"/>
              <w:right w:val="nil"/>
            </w:tcBorders>
            <w:shd w:val="clear" w:color="auto" w:fill="auto"/>
            <w:noWrap/>
            <w:vAlign w:val="center"/>
          </w:tcPr>
          <w:p w14:paraId="7097BD8E"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中文信息源</w:t>
            </w:r>
          </w:p>
        </w:tc>
        <w:tc>
          <w:tcPr>
            <w:tcW w:w="1349" w:type="dxa"/>
            <w:vMerge w:val="restart"/>
            <w:tcBorders>
              <w:top w:val="nil"/>
              <w:left w:val="nil"/>
              <w:right w:val="nil"/>
            </w:tcBorders>
            <w:shd w:val="clear" w:color="auto" w:fill="auto"/>
            <w:noWrap/>
            <w:vAlign w:val="center"/>
          </w:tcPr>
          <w:p w14:paraId="084FF463"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搜索引擎</w:t>
            </w:r>
          </w:p>
        </w:tc>
        <w:tc>
          <w:tcPr>
            <w:tcW w:w="1341" w:type="dxa"/>
            <w:vMerge w:val="restart"/>
            <w:tcBorders>
              <w:top w:val="nil"/>
              <w:left w:val="nil"/>
              <w:right w:val="nil"/>
            </w:tcBorders>
            <w:shd w:val="clear" w:color="auto" w:fill="auto"/>
            <w:noWrap/>
            <w:vAlign w:val="center"/>
          </w:tcPr>
          <w:p w14:paraId="7E5F40EB"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百度/Bing</w:t>
            </w:r>
          </w:p>
        </w:tc>
        <w:tc>
          <w:tcPr>
            <w:tcW w:w="4974" w:type="dxa"/>
            <w:tcBorders>
              <w:top w:val="nil"/>
              <w:left w:val="nil"/>
              <w:bottom w:val="single" w:sz="4" w:space="0" w:color="auto"/>
              <w:right w:val="nil"/>
            </w:tcBorders>
            <w:shd w:val="clear" w:color="auto" w:fill="auto"/>
            <w:noWrap/>
            <w:vAlign w:val="center"/>
          </w:tcPr>
          <w:p w14:paraId="274A781A" w14:textId="77777777" w:rsidR="00300CA6" w:rsidRDefault="00300CA6" w:rsidP="00FE4F8E">
            <w:pPr>
              <w:jc w:val="center"/>
              <w:rPr>
                <w:rFonts w:ascii="宋体" w:eastAsia="宋体" w:hAnsi="宋体"/>
                <w:szCs w:val="21"/>
                <w:shd w:val="clear" w:color="auto" w:fill="FFFFFF"/>
              </w:rPr>
            </w:pPr>
            <w:r>
              <w:rPr>
                <w:rFonts w:ascii="宋体" w:eastAsia="宋体" w:hAnsi="宋体"/>
                <w:szCs w:val="21"/>
                <w:shd w:val="clear" w:color="auto" w:fill="FFFFFF"/>
              </w:rPr>
              <w:t>I</w:t>
            </w:r>
            <w:r>
              <w:rPr>
                <w:rFonts w:ascii="宋体" w:eastAsia="宋体" w:hAnsi="宋体" w:hint="eastAsia"/>
                <w:szCs w:val="21"/>
                <w:shd w:val="clear" w:color="auto" w:fill="FFFFFF"/>
              </w:rPr>
              <w:t>ntitle:(城乡融合|新型城镇化) site:gov.cn</w:t>
            </w:r>
          </w:p>
        </w:tc>
        <w:tc>
          <w:tcPr>
            <w:tcW w:w="1137" w:type="dxa"/>
            <w:tcBorders>
              <w:top w:val="nil"/>
              <w:left w:val="nil"/>
              <w:bottom w:val="single" w:sz="4" w:space="0" w:color="auto"/>
              <w:right w:val="nil"/>
            </w:tcBorders>
          </w:tcPr>
          <w:p w14:paraId="6EEE3351" w14:textId="77777777" w:rsidR="00300CA6" w:rsidRDefault="00300CA6" w:rsidP="00FE4F8E">
            <w:pPr>
              <w:jc w:val="center"/>
              <w:rPr>
                <w:rFonts w:ascii="宋体" w:eastAsia="宋体" w:hAnsi="宋体"/>
                <w:szCs w:val="21"/>
                <w:shd w:val="clear" w:color="auto" w:fill="FFFFFF"/>
              </w:rPr>
            </w:pPr>
            <w:r>
              <w:rPr>
                <w:rFonts w:ascii="宋体" w:eastAsia="宋体" w:hAnsi="宋体" w:hint="eastAsia"/>
                <w:szCs w:val="21"/>
                <w:shd w:val="clear" w:color="auto" w:fill="FFFFFF"/>
              </w:rPr>
              <w:t>59500</w:t>
            </w:r>
          </w:p>
        </w:tc>
      </w:tr>
      <w:tr w:rsidR="00300CA6" w14:paraId="2955281E" w14:textId="77777777" w:rsidTr="00FE4F8E">
        <w:trPr>
          <w:trHeight w:val="688"/>
        </w:trPr>
        <w:tc>
          <w:tcPr>
            <w:tcW w:w="437" w:type="dxa"/>
            <w:vMerge/>
            <w:tcBorders>
              <w:left w:val="nil"/>
              <w:right w:val="nil"/>
            </w:tcBorders>
            <w:vAlign w:val="center"/>
          </w:tcPr>
          <w:p w14:paraId="2DD86ED3" w14:textId="77777777" w:rsidR="00300CA6" w:rsidRDefault="00300CA6" w:rsidP="00FE4F8E">
            <w:pPr>
              <w:widowControl/>
              <w:jc w:val="left"/>
              <w:rPr>
                <w:rFonts w:ascii="宋体" w:eastAsia="宋体" w:hAnsi="宋体" w:cs="宋体"/>
                <w:color w:val="000000"/>
                <w:kern w:val="0"/>
                <w:szCs w:val="21"/>
              </w:rPr>
            </w:pPr>
          </w:p>
        </w:tc>
        <w:tc>
          <w:tcPr>
            <w:tcW w:w="1349" w:type="dxa"/>
            <w:vMerge/>
            <w:tcBorders>
              <w:left w:val="nil"/>
              <w:right w:val="nil"/>
            </w:tcBorders>
            <w:vAlign w:val="center"/>
          </w:tcPr>
          <w:p w14:paraId="63205670" w14:textId="77777777" w:rsidR="00300CA6" w:rsidRDefault="00300CA6" w:rsidP="00FE4F8E">
            <w:pPr>
              <w:widowControl/>
              <w:jc w:val="left"/>
              <w:rPr>
                <w:rFonts w:ascii="宋体" w:eastAsia="宋体" w:hAnsi="宋体" w:cs="宋体"/>
                <w:color w:val="000000"/>
                <w:kern w:val="0"/>
                <w:szCs w:val="21"/>
              </w:rPr>
            </w:pPr>
          </w:p>
        </w:tc>
        <w:tc>
          <w:tcPr>
            <w:tcW w:w="1341" w:type="dxa"/>
            <w:vMerge/>
            <w:tcBorders>
              <w:left w:val="nil"/>
              <w:right w:val="nil"/>
            </w:tcBorders>
            <w:vAlign w:val="center"/>
          </w:tcPr>
          <w:p w14:paraId="6AA0F2F5" w14:textId="77777777" w:rsidR="00300CA6" w:rsidRDefault="00300CA6" w:rsidP="00FE4F8E">
            <w:pPr>
              <w:widowControl/>
              <w:jc w:val="left"/>
              <w:rPr>
                <w:rFonts w:ascii="宋体" w:eastAsia="宋体" w:hAnsi="宋体" w:cs="宋体"/>
                <w:color w:val="000000"/>
                <w:kern w:val="0"/>
                <w:szCs w:val="21"/>
              </w:rPr>
            </w:pPr>
          </w:p>
        </w:tc>
        <w:tc>
          <w:tcPr>
            <w:tcW w:w="4974" w:type="dxa"/>
            <w:tcBorders>
              <w:top w:val="single" w:sz="4" w:space="0" w:color="auto"/>
              <w:left w:val="nil"/>
              <w:bottom w:val="single" w:sz="4" w:space="0" w:color="auto"/>
              <w:right w:val="nil"/>
            </w:tcBorders>
            <w:shd w:val="clear" w:color="auto" w:fill="auto"/>
            <w:noWrap/>
            <w:vAlign w:val="center"/>
          </w:tcPr>
          <w:p w14:paraId="3B958CE7"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szCs w:val="21"/>
                <w:shd w:val="clear" w:color="auto" w:fill="FFFFFF"/>
              </w:rPr>
              <w:t>I</w:t>
            </w:r>
            <w:r>
              <w:rPr>
                <w:rFonts w:ascii="宋体" w:eastAsia="宋体" w:hAnsi="宋体" w:hint="eastAsia"/>
                <w:szCs w:val="21"/>
                <w:shd w:val="clear" w:color="auto" w:fill="FFFFFF"/>
              </w:rPr>
              <w:t>ntitle:(城乡融合</w:t>
            </w:r>
            <w:r>
              <w:rPr>
                <w:rFonts w:ascii="宋体" w:eastAsia="宋体" w:hAnsi="宋体"/>
                <w:szCs w:val="21"/>
                <w:shd w:val="clear" w:color="auto" w:fill="FFFFFF"/>
              </w:rPr>
              <w:t>|新型城镇化</w:t>
            </w:r>
            <w:r>
              <w:rPr>
                <w:rFonts w:ascii="宋体" w:eastAsia="宋体" w:hAnsi="宋体" w:hint="eastAsia"/>
                <w:szCs w:val="21"/>
                <w:shd w:val="clear" w:color="auto" w:fill="FFFFFF"/>
              </w:rPr>
              <w:t>) site:www.xinhuanet.com</w:t>
            </w:r>
          </w:p>
        </w:tc>
        <w:tc>
          <w:tcPr>
            <w:tcW w:w="1137" w:type="dxa"/>
            <w:tcBorders>
              <w:top w:val="single" w:sz="4" w:space="0" w:color="auto"/>
              <w:left w:val="nil"/>
              <w:bottom w:val="single" w:sz="4" w:space="0" w:color="auto"/>
              <w:right w:val="nil"/>
            </w:tcBorders>
          </w:tcPr>
          <w:p w14:paraId="734B42F8" w14:textId="77777777" w:rsidR="00300CA6" w:rsidRDefault="00300CA6" w:rsidP="00FE4F8E">
            <w:pPr>
              <w:widowControl/>
              <w:jc w:val="center"/>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13400</w:t>
            </w:r>
          </w:p>
        </w:tc>
      </w:tr>
      <w:tr w:rsidR="00300CA6" w14:paraId="640C215B" w14:textId="77777777" w:rsidTr="00FE4F8E">
        <w:trPr>
          <w:trHeight w:val="350"/>
        </w:trPr>
        <w:tc>
          <w:tcPr>
            <w:tcW w:w="437" w:type="dxa"/>
            <w:vMerge/>
            <w:tcBorders>
              <w:left w:val="nil"/>
              <w:right w:val="nil"/>
            </w:tcBorders>
            <w:vAlign w:val="center"/>
          </w:tcPr>
          <w:p w14:paraId="42F0E2D6" w14:textId="77777777" w:rsidR="00300CA6" w:rsidRDefault="00300CA6" w:rsidP="00FE4F8E">
            <w:pPr>
              <w:widowControl/>
              <w:jc w:val="left"/>
              <w:rPr>
                <w:rFonts w:ascii="宋体" w:eastAsia="宋体" w:hAnsi="宋体" w:cs="宋体"/>
                <w:color w:val="000000"/>
                <w:kern w:val="0"/>
                <w:szCs w:val="21"/>
              </w:rPr>
            </w:pPr>
          </w:p>
        </w:tc>
        <w:tc>
          <w:tcPr>
            <w:tcW w:w="1349" w:type="dxa"/>
            <w:vMerge/>
            <w:tcBorders>
              <w:left w:val="nil"/>
              <w:right w:val="nil"/>
            </w:tcBorders>
            <w:vAlign w:val="center"/>
          </w:tcPr>
          <w:p w14:paraId="2E3B00B6" w14:textId="77777777" w:rsidR="00300CA6" w:rsidRDefault="00300CA6" w:rsidP="00FE4F8E">
            <w:pPr>
              <w:widowControl/>
              <w:jc w:val="left"/>
              <w:rPr>
                <w:rFonts w:ascii="宋体" w:eastAsia="宋体" w:hAnsi="宋体" w:cs="宋体"/>
                <w:color w:val="000000"/>
                <w:kern w:val="0"/>
                <w:szCs w:val="21"/>
              </w:rPr>
            </w:pPr>
          </w:p>
        </w:tc>
        <w:tc>
          <w:tcPr>
            <w:tcW w:w="1341" w:type="dxa"/>
            <w:vMerge/>
            <w:tcBorders>
              <w:left w:val="nil"/>
              <w:right w:val="nil"/>
            </w:tcBorders>
            <w:vAlign w:val="center"/>
          </w:tcPr>
          <w:p w14:paraId="28971F35" w14:textId="77777777" w:rsidR="00300CA6" w:rsidRDefault="00300CA6" w:rsidP="00FE4F8E">
            <w:pPr>
              <w:widowControl/>
              <w:jc w:val="left"/>
              <w:rPr>
                <w:rFonts w:ascii="宋体" w:eastAsia="宋体" w:hAnsi="宋体" w:cs="宋体"/>
                <w:color w:val="000000"/>
                <w:kern w:val="0"/>
                <w:szCs w:val="21"/>
              </w:rPr>
            </w:pPr>
          </w:p>
        </w:tc>
        <w:tc>
          <w:tcPr>
            <w:tcW w:w="4974" w:type="dxa"/>
            <w:tcBorders>
              <w:top w:val="nil"/>
              <w:left w:val="nil"/>
              <w:bottom w:val="single" w:sz="4" w:space="0" w:color="auto"/>
              <w:right w:val="nil"/>
            </w:tcBorders>
            <w:shd w:val="clear" w:color="auto" w:fill="auto"/>
            <w:noWrap/>
            <w:vAlign w:val="center"/>
          </w:tcPr>
          <w:p w14:paraId="48950CF8"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szCs w:val="21"/>
                <w:shd w:val="clear" w:color="auto" w:fill="FFFFFF"/>
              </w:rPr>
              <w:t>I</w:t>
            </w:r>
            <w:r>
              <w:rPr>
                <w:rFonts w:ascii="宋体" w:eastAsia="宋体" w:hAnsi="宋体" w:hint="eastAsia"/>
                <w:szCs w:val="21"/>
                <w:shd w:val="clear" w:color="auto" w:fill="FFFFFF"/>
              </w:rPr>
              <w:t>ntitle:(城乡融合</w:t>
            </w:r>
            <w:r>
              <w:rPr>
                <w:rFonts w:ascii="宋体" w:eastAsia="宋体" w:hAnsi="宋体"/>
                <w:szCs w:val="21"/>
                <w:shd w:val="clear" w:color="auto" w:fill="FFFFFF"/>
              </w:rPr>
              <w:t>|新型城镇化</w:t>
            </w:r>
            <w:r>
              <w:rPr>
                <w:rFonts w:ascii="宋体" w:eastAsia="宋体" w:hAnsi="宋体" w:hint="eastAsia"/>
                <w:szCs w:val="21"/>
                <w:shd w:val="clear" w:color="auto" w:fill="FFFFFF"/>
              </w:rPr>
              <w:t xml:space="preserve">) </w:t>
            </w:r>
            <w:r>
              <w:rPr>
                <w:rFonts w:ascii="宋体" w:eastAsia="宋体" w:hAnsi="宋体"/>
                <w:szCs w:val="21"/>
                <w:shd w:val="clear" w:color="auto" w:fill="FFFFFF"/>
              </w:rPr>
              <w:t>F</w:t>
            </w:r>
            <w:r>
              <w:rPr>
                <w:rFonts w:ascii="宋体" w:eastAsia="宋体" w:hAnsi="宋体" w:hint="eastAsia"/>
                <w:szCs w:val="21"/>
                <w:shd w:val="clear" w:color="auto" w:fill="FFFFFF"/>
              </w:rPr>
              <w:t>iletype:PDF</w:t>
            </w:r>
          </w:p>
        </w:tc>
        <w:tc>
          <w:tcPr>
            <w:tcW w:w="1137" w:type="dxa"/>
            <w:tcBorders>
              <w:top w:val="nil"/>
              <w:left w:val="nil"/>
              <w:bottom w:val="single" w:sz="4" w:space="0" w:color="auto"/>
              <w:right w:val="nil"/>
            </w:tcBorders>
          </w:tcPr>
          <w:p w14:paraId="191F6255"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hint="eastAsia"/>
                <w:szCs w:val="21"/>
                <w:shd w:val="clear" w:color="auto" w:fill="FFFFFF"/>
              </w:rPr>
              <w:t>2850</w:t>
            </w:r>
          </w:p>
        </w:tc>
      </w:tr>
      <w:tr w:rsidR="00300CA6" w14:paraId="38992A4B" w14:textId="77777777" w:rsidTr="00FE4F8E">
        <w:trPr>
          <w:trHeight w:val="688"/>
        </w:trPr>
        <w:tc>
          <w:tcPr>
            <w:tcW w:w="437" w:type="dxa"/>
            <w:vMerge/>
            <w:tcBorders>
              <w:left w:val="nil"/>
              <w:right w:val="nil"/>
            </w:tcBorders>
            <w:vAlign w:val="center"/>
          </w:tcPr>
          <w:p w14:paraId="40688F07" w14:textId="77777777" w:rsidR="00300CA6" w:rsidRDefault="00300CA6" w:rsidP="00FE4F8E">
            <w:pPr>
              <w:widowControl/>
              <w:jc w:val="left"/>
              <w:rPr>
                <w:rFonts w:ascii="宋体" w:eastAsia="宋体" w:hAnsi="宋体" w:cs="宋体"/>
                <w:color w:val="000000"/>
                <w:kern w:val="0"/>
                <w:szCs w:val="21"/>
              </w:rPr>
            </w:pPr>
          </w:p>
        </w:tc>
        <w:tc>
          <w:tcPr>
            <w:tcW w:w="1349" w:type="dxa"/>
            <w:vMerge/>
            <w:tcBorders>
              <w:left w:val="nil"/>
              <w:right w:val="nil"/>
            </w:tcBorders>
            <w:vAlign w:val="center"/>
          </w:tcPr>
          <w:p w14:paraId="0643D9C3" w14:textId="77777777" w:rsidR="00300CA6" w:rsidRDefault="00300CA6" w:rsidP="00FE4F8E">
            <w:pPr>
              <w:widowControl/>
              <w:jc w:val="left"/>
              <w:rPr>
                <w:rFonts w:ascii="宋体" w:eastAsia="宋体" w:hAnsi="宋体" w:cs="宋体"/>
                <w:color w:val="000000"/>
                <w:kern w:val="0"/>
                <w:szCs w:val="21"/>
              </w:rPr>
            </w:pPr>
          </w:p>
        </w:tc>
        <w:tc>
          <w:tcPr>
            <w:tcW w:w="1341" w:type="dxa"/>
            <w:vMerge/>
            <w:tcBorders>
              <w:left w:val="nil"/>
              <w:right w:val="nil"/>
            </w:tcBorders>
            <w:vAlign w:val="center"/>
          </w:tcPr>
          <w:p w14:paraId="7405B5A0" w14:textId="77777777" w:rsidR="00300CA6" w:rsidRDefault="00300CA6" w:rsidP="00FE4F8E">
            <w:pPr>
              <w:widowControl/>
              <w:jc w:val="left"/>
              <w:rPr>
                <w:rFonts w:ascii="宋体" w:eastAsia="宋体" w:hAnsi="宋体" w:cs="宋体"/>
                <w:color w:val="000000"/>
                <w:kern w:val="0"/>
                <w:szCs w:val="21"/>
              </w:rPr>
            </w:pPr>
          </w:p>
        </w:tc>
        <w:tc>
          <w:tcPr>
            <w:tcW w:w="4974" w:type="dxa"/>
            <w:tcBorders>
              <w:top w:val="nil"/>
              <w:left w:val="nil"/>
              <w:bottom w:val="single" w:sz="4" w:space="0" w:color="auto"/>
              <w:right w:val="nil"/>
            </w:tcBorders>
            <w:shd w:val="clear" w:color="auto" w:fill="auto"/>
            <w:noWrap/>
            <w:vAlign w:val="center"/>
          </w:tcPr>
          <w:p w14:paraId="1A15A646"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szCs w:val="21"/>
                <w:shd w:val="clear" w:color="auto" w:fill="FFFFFF"/>
              </w:rPr>
              <w:t>I</w:t>
            </w:r>
            <w:r>
              <w:rPr>
                <w:rFonts w:ascii="宋体" w:eastAsia="宋体" w:hAnsi="宋体" w:hint="eastAsia"/>
                <w:szCs w:val="21"/>
                <w:shd w:val="clear" w:color="auto" w:fill="FFFFFF"/>
              </w:rPr>
              <w:t>ntitle:(城乡融合</w:t>
            </w:r>
            <w:r>
              <w:rPr>
                <w:rFonts w:ascii="宋体" w:eastAsia="宋体" w:hAnsi="宋体"/>
                <w:szCs w:val="21"/>
                <w:shd w:val="clear" w:color="auto" w:fill="FFFFFF"/>
              </w:rPr>
              <w:t>|新型城镇化</w:t>
            </w:r>
            <w:r>
              <w:rPr>
                <w:rFonts w:ascii="宋体" w:eastAsia="宋体" w:hAnsi="宋体" w:hint="eastAsia"/>
                <w:szCs w:val="21"/>
                <w:shd w:val="clear" w:color="auto" w:fill="FFFFFF"/>
              </w:rPr>
              <w:t>) inurl:(zhengce|gongbao|report)</w:t>
            </w:r>
          </w:p>
        </w:tc>
        <w:tc>
          <w:tcPr>
            <w:tcW w:w="1137" w:type="dxa"/>
            <w:tcBorders>
              <w:top w:val="nil"/>
              <w:left w:val="nil"/>
              <w:bottom w:val="single" w:sz="4" w:space="0" w:color="auto"/>
              <w:right w:val="nil"/>
            </w:tcBorders>
          </w:tcPr>
          <w:p w14:paraId="4B989BAD"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hint="eastAsia"/>
                <w:szCs w:val="21"/>
                <w:shd w:val="clear" w:color="auto" w:fill="FFFFFF"/>
              </w:rPr>
              <w:t>2900</w:t>
            </w:r>
          </w:p>
        </w:tc>
      </w:tr>
      <w:tr w:rsidR="00300CA6" w14:paraId="501F90E8" w14:textId="77777777" w:rsidTr="00FE4F8E">
        <w:trPr>
          <w:trHeight w:val="350"/>
        </w:trPr>
        <w:tc>
          <w:tcPr>
            <w:tcW w:w="437" w:type="dxa"/>
            <w:vMerge/>
            <w:tcBorders>
              <w:left w:val="nil"/>
              <w:right w:val="nil"/>
            </w:tcBorders>
            <w:vAlign w:val="center"/>
          </w:tcPr>
          <w:p w14:paraId="66F84F0B" w14:textId="77777777" w:rsidR="00300CA6" w:rsidRDefault="00300CA6" w:rsidP="00FE4F8E">
            <w:pPr>
              <w:widowControl/>
              <w:jc w:val="left"/>
              <w:rPr>
                <w:rFonts w:ascii="宋体" w:eastAsia="宋体" w:hAnsi="宋体" w:cs="宋体"/>
                <w:color w:val="000000"/>
                <w:kern w:val="0"/>
                <w:szCs w:val="21"/>
              </w:rPr>
            </w:pPr>
          </w:p>
        </w:tc>
        <w:tc>
          <w:tcPr>
            <w:tcW w:w="1349" w:type="dxa"/>
            <w:vMerge/>
            <w:tcBorders>
              <w:left w:val="nil"/>
              <w:bottom w:val="single" w:sz="4" w:space="0" w:color="auto"/>
              <w:right w:val="nil"/>
            </w:tcBorders>
            <w:vAlign w:val="center"/>
          </w:tcPr>
          <w:p w14:paraId="5EFD43FE" w14:textId="77777777" w:rsidR="00300CA6" w:rsidRDefault="00300CA6" w:rsidP="00FE4F8E">
            <w:pPr>
              <w:widowControl/>
              <w:jc w:val="left"/>
              <w:rPr>
                <w:rFonts w:ascii="宋体" w:eastAsia="宋体" w:hAnsi="宋体" w:cs="宋体"/>
                <w:color w:val="000000"/>
                <w:kern w:val="0"/>
                <w:szCs w:val="21"/>
              </w:rPr>
            </w:pPr>
          </w:p>
        </w:tc>
        <w:tc>
          <w:tcPr>
            <w:tcW w:w="1341" w:type="dxa"/>
            <w:vMerge/>
            <w:tcBorders>
              <w:left w:val="nil"/>
              <w:bottom w:val="single" w:sz="4" w:space="0" w:color="auto"/>
              <w:right w:val="nil"/>
            </w:tcBorders>
            <w:vAlign w:val="center"/>
          </w:tcPr>
          <w:p w14:paraId="35264FCD" w14:textId="77777777" w:rsidR="00300CA6" w:rsidRDefault="00300CA6" w:rsidP="00FE4F8E">
            <w:pPr>
              <w:widowControl/>
              <w:jc w:val="left"/>
              <w:rPr>
                <w:rFonts w:ascii="宋体" w:eastAsia="宋体" w:hAnsi="宋体" w:cs="宋体"/>
                <w:color w:val="000000"/>
                <w:kern w:val="0"/>
                <w:szCs w:val="21"/>
              </w:rPr>
            </w:pPr>
          </w:p>
        </w:tc>
        <w:tc>
          <w:tcPr>
            <w:tcW w:w="4974" w:type="dxa"/>
            <w:tcBorders>
              <w:top w:val="nil"/>
              <w:left w:val="nil"/>
              <w:bottom w:val="single" w:sz="4" w:space="0" w:color="auto"/>
              <w:right w:val="nil"/>
            </w:tcBorders>
            <w:shd w:val="clear" w:color="auto" w:fill="auto"/>
            <w:noWrap/>
            <w:vAlign w:val="center"/>
          </w:tcPr>
          <w:p w14:paraId="19D02DDD"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szCs w:val="21"/>
                <w:shd w:val="clear" w:color="auto" w:fill="FFFFFF"/>
              </w:rPr>
              <w:t>intitle:(</w:t>
            </w:r>
            <w:r>
              <w:rPr>
                <w:rFonts w:ascii="宋体" w:eastAsia="宋体" w:hAnsi="宋体" w:hint="eastAsia"/>
                <w:szCs w:val="21"/>
                <w:shd w:val="clear" w:color="auto" w:fill="FFFFFF"/>
              </w:rPr>
              <w:t>城乡融合</w:t>
            </w:r>
            <w:r>
              <w:rPr>
                <w:rFonts w:ascii="宋体" w:eastAsia="宋体" w:hAnsi="宋体"/>
                <w:szCs w:val="21"/>
                <w:shd w:val="clear" w:color="auto" w:fill="FFFFFF"/>
              </w:rPr>
              <w:t>|新型城镇化) intext:(报告)</w:t>
            </w:r>
          </w:p>
        </w:tc>
        <w:tc>
          <w:tcPr>
            <w:tcW w:w="1137" w:type="dxa"/>
            <w:tcBorders>
              <w:top w:val="nil"/>
              <w:left w:val="nil"/>
              <w:bottom w:val="single" w:sz="4" w:space="0" w:color="auto"/>
              <w:right w:val="nil"/>
            </w:tcBorders>
          </w:tcPr>
          <w:p w14:paraId="627C2836"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hint="eastAsia"/>
                <w:szCs w:val="21"/>
                <w:shd w:val="clear" w:color="auto" w:fill="FFFFFF"/>
              </w:rPr>
              <w:t>21600</w:t>
            </w:r>
          </w:p>
        </w:tc>
      </w:tr>
      <w:tr w:rsidR="00300CA6" w14:paraId="63BCE504" w14:textId="77777777" w:rsidTr="00FE4F8E">
        <w:trPr>
          <w:trHeight w:val="350"/>
        </w:trPr>
        <w:tc>
          <w:tcPr>
            <w:tcW w:w="437" w:type="dxa"/>
            <w:vMerge/>
            <w:tcBorders>
              <w:left w:val="nil"/>
              <w:right w:val="nil"/>
            </w:tcBorders>
            <w:vAlign w:val="center"/>
          </w:tcPr>
          <w:p w14:paraId="660706B2" w14:textId="77777777" w:rsidR="00300CA6" w:rsidRDefault="00300CA6" w:rsidP="00FE4F8E">
            <w:pPr>
              <w:widowControl/>
              <w:jc w:val="left"/>
              <w:rPr>
                <w:rFonts w:ascii="宋体" w:eastAsia="宋体" w:hAnsi="宋体" w:cs="宋体"/>
                <w:color w:val="000000"/>
                <w:kern w:val="0"/>
                <w:szCs w:val="21"/>
              </w:rPr>
            </w:pPr>
          </w:p>
        </w:tc>
        <w:tc>
          <w:tcPr>
            <w:tcW w:w="1349" w:type="dxa"/>
            <w:vMerge w:val="restart"/>
            <w:tcBorders>
              <w:top w:val="single" w:sz="4" w:space="0" w:color="auto"/>
              <w:left w:val="nil"/>
              <w:bottom w:val="single" w:sz="12" w:space="0" w:color="auto"/>
              <w:right w:val="nil"/>
            </w:tcBorders>
            <w:shd w:val="clear" w:color="auto" w:fill="auto"/>
            <w:noWrap/>
            <w:vAlign w:val="center"/>
          </w:tcPr>
          <w:p w14:paraId="3698C284"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文献数据库</w:t>
            </w:r>
          </w:p>
        </w:tc>
        <w:tc>
          <w:tcPr>
            <w:tcW w:w="1341" w:type="dxa"/>
            <w:vMerge w:val="restart"/>
            <w:tcBorders>
              <w:top w:val="nil"/>
              <w:left w:val="nil"/>
              <w:right w:val="nil"/>
            </w:tcBorders>
            <w:shd w:val="clear" w:color="auto" w:fill="auto"/>
            <w:noWrap/>
            <w:vAlign w:val="center"/>
          </w:tcPr>
          <w:p w14:paraId="1D6B125B"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中国知网</w:t>
            </w:r>
          </w:p>
        </w:tc>
        <w:tc>
          <w:tcPr>
            <w:tcW w:w="4974" w:type="dxa"/>
            <w:tcBorders>
              <w:top w:val="nil"/>
              <w:left w:val="nil"/>
              <w:bottom w:val="single" w:sz="4" w:space="0" w:color="auto"/>
              <w:right w:val="nil"/>
            </w:tcBorders>
            <w:shd w:val="clear" w:color="auto" w:fill="auto"/>
            <w:noWrap/>
            <w:vAlign w:val="center"/>
          </w:tcPr>
          <w:p w14:paraId="2FABDCB7"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hint="eastAsia"/>
                <w:szCs w:val="21"/>
                <w:shd w:val="clear" w:color="auto" w:fill="FFFFFF"/>
              </w:rPr>
              <w:t>SU=（</w:t>
            </w:r>
            <w:r>
              <w:rPr>
                <w:rFonts w:ascii="宋体" w:eastAsia="宋体" w:hAnsi="宋体"/>
                <w:szCs w:val="21"/>
                <w:shd w:val="clear" w:color="auto" w:fill="FFFFFF"/>
              </w:rPr>
              <w:t>’</w:t>
            </w:r>
            <w:r>
              <w:rPr>
                <w:rFonts w:ascii="宋体" w:eastAsia="宋体" w:hAnsi="宋体" w:hint="eastAsia"/>
                <w:szCs w:val="21"/>
                <w:shd w:val="clear" w:color="auto" w:fill="FFFFFF"/>
              </w:rPr>
              <w:t>城乡融合</w:t>
            </w:r>
            <w:r>
              <w:rPr>
                <w:rFonts w:ascii="宋体" w:eastAsia="宋体" w:hAnsi="宋体"/>
                <w:szCs w:val="21"/>
                <w:shd w:val="clear" w:color="auto" w:fill="FFFFFF"/>
              </w:rPr>
              <w:t>’</w:t>
            </w:r>
            <w:r>
              <w:rPr>
                <w:rFonts w:ascii="宋体" w:eastAsia="宋体" w:hAnsi="宋体" w:hint="eastAsia"/>
                <w:szCs w:val="21"/>
                <w:shd w:val="clear" w:color="auto" w:fill="FFFFFF"/>
              </w:rPr>
              <w:t>+</w:t>
            </w:r>
            <w:r>
              <w:rPr>
                <w:rFonts w:ascii="宋体" w:eastAsia="宋体" w:hAnsi="宋体"/>
                <w:szCs w:val="21"/>
                <w:shd w:val="clear" w:color="auto" w:fill="FFFFFF"/>
              </w:rPr>
              <w:t>’</w:t>
            </w:r>
            <w:r>
              <w:rPr>
                <w:rFonts w:ascii="宋体" w:eastAsia="宋体" w:hAnsi="宋体" w:hint="eastAsia"/>
                <w:szCs w:val="21"/>
                <w:shd w:val="clear" w:color="auto" w:fill="FFFFFF"/>
              </w:rPr>
              <w:t>新型城镇化</w:t>
            </w:r>
            <w:r>
              <w:rPr>
                <w:rFonts w:ascii="宋体" w:eastAsia="宋体" w:hAnsi="宋体"/>
                <w:szCs w:val="21"/>
                <w:shd w:val="clear" w:color="auto" w:fill="FFFFFF"/>
              </w:rPr>
              <w:t>’</w:t>
            </w:r>
            <w:r>
              <w:rPr>
                <w:rFonts w:ascii="宋体" w:eastAsia="宋体" w:hAnsi="宋体" w:hint="eastAsia"/>
                <w:szCs w:val="21"/>
                <w:shd w:val="clear" w:color="auto" w:fill="FFFFFF"/>
              </w:rPr>
              <w:t>）</w:t>
            </w:r>
          </w:p>
        </w:tc>
        <w:tc>
          <w:tcPr>
            <w:tcW w:w="1137" w:type="dxa"/>
            <w:tcBorders>
              <w:top w:val="nil"/>
              <w:left w:val="nil"/>
              <w:bottom w:val="single" w:sz="4" w:space="0" w:color="auto"/>
              <w:right w:val="nil"/>
            </w:tcBorders>
          </w:tcPr>
          <w:p w14:paraId="6F3F2009"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hint="eastAsia"/>
                <w:szCs w:val="21"/>
                <w:shd w:val="clear" w:color="auto" w:fill="FFFFFF"/>
              </w:rPr>
              <w:t>1</w:t>
            </w:r>
            <w:r>
              <w:rPr>
                <w:rFonts w:ascii="宋体" w:eastAsia="宋体" w:hAnsi="宋体"/>
                <w:szCs w:val="21"/>
                <w:shd w:val="clear" w:color="auto" w:fill="FFFFFF"/>
              </w:rPr>
              <w:t>6644</w:t>
            </w:r>
          </w:p>
        </w:tc>
      </w:tr>
      <w:tr w:rsidR="00300CA6" w14:paraId="4B8250B5" w14:textId="77777777" w:rsidTr="00EA49FA">
        <w:trPr>
          <w:trHeight w:val="375"/>
        </w:trPr>
        <w:tc>
          <w:tcPr>
            <w:tcW w:w="437" w:type="dxa"/>
            <w:vMerge/>
            <w:tcBorders>
              <w:left w:val="nil"/>
              <w:bottom w:val="single" w:sz="12" w:space="0" w:color="auto"/>
              <w:right w:val="nil"/>
            </w:tcBorders>
            <w:vAlign w:val="center"/>
          </w:tcPr>
          <w:p w14:paraId="60AAAC15" w14:textId="77777777" w:rsidR="00300CA6" w:rsidRDefault="00300CA6" w:rsidP="00FE4F8E">
            <w:pPr>
              <w:widowControl/>
              <w:jc w:val="left"/>
              <w:rPr>
                <w:rFonts w:ascii="宋体" w:eastAsia="宋体" w:hAnsi="宋体" w:cs="宋体"/>
                <w:color w:val="000000"/>
                <w:kern w:val="0"/>
                <w:szCs w:val="21"/>
              </w:rPr>
            </w:pPr>
          </w:p>
        </w:tc>
        <w:tc>
          <w:tcPr>
            <w:tcW w:w="1349" w:type="dxa"/>
            <w:vMerge/>
            <w:tcBorders>
              <w:left w:val="nil"/>
              <w:bottom w:val="single" w:sz="12" w:space="0" w:color="auto"/>
              <w:right w:val="nil"/>
            </w:tcBorders>
            <w:shd w:val="clear" w:color="auto" w:fill="auto"/>
            <w:noWrap/>
            <w:vAlign w:val="center"/>
          </w:tcPr>
          <w:p w14:paraId="0E989579" w14:textId="77777777" w:rsidR="00300CA6" w:rsidRDefault="00300CA6" w:rsidP="00FE4F8E">
            <w:pPr>
              <w:widowControl/>
              <w:jc w:val="center"/>
              <w:rPr>
                <w:rFonts w:ascii="宋体" w:eastAsia="宋体" w:hAnsi="宋体" w:cs="宋体"/>
                <w:color w:val="000000"/>
                <w:kern w:val="0"/>
                <w:szCs w:val="21"/>
              </w:rPr>
            </w:pPr>
          </w:p>
        </w:tc>
        <w:tc>
          <w:tcPr>
            <w:tcW w:w="1341" w:type="dxa"/>
            <w:vMerge/>
            <w:tcBorders>
              <w:left w:val="nil"/>
              <w:bottom w:val="single" w:sz="12" w:space="0" w:color="auto"/>
              <w:right w:val="nil"/>
            </w:tcBorders>
            <w:shd w:val="clear" w:color="auto" w:fill="auto"/>
            <w:noWrap/>
            <w:vAlign w:val="center"/>
          </w:tcPr>
          <w:p w14:paraId="0EAAEF65" w14:textId="77777777" w:rsidR="00300CA6" w:rsidRDefault="00300CA6" w:rsidP="00FE4F8E">
            <w:pPr>
              <w:widowControl/>
              <w:jc w:val="center"/>
              <w:rPr>
                <w:rFonts w:ascii="宋体" w:eastAsia="宋体" w:hAnsi="宋体" w:cs="宋体"/>
                <w:color w:val="000000"/>
                <w:kern w:val="0"/>
                <w:szCs w:val="21"/>
              </w:rPr>
            </w:pPr>
          </w:p>
        </w:tc>
        <w:tc>
          <w:tcPr>
            <w:tcW w:w="4974" w:type="dxa"/>
            <w:tcBorders>
              <w:top w:val="nil"/>
              <w:left w:val="nil"/>
              <w:bottom w:val="single" w:sz="12" w:space="0" w:color="auto"/>
              <w:right w:val="nil"/>
            </w:tcBorders>
            <w:shd w:val="clear" w:color="auto" w:fill="auto"/>
            <w:noWrap/>
            <w:vAlign w:val="center"/>
          </w:tcPr>
          <w:p w14:paraId="4EAE9E27"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hint="eastAsia"/>
                <w:szCs w:val="21"/>
                <w:shd w:val="clear" w:color="auto" w:fill="FFFFFF"/>
              </w:rPr>
              <w:t>KY=（</w:t>
            </w:r>
            <w:r>
              <w:rPr>
                <w:rFonts w:ascii="宋体" w:eastAsia="宋体" w:hAnsi="宋体"/>
                <w:szCs w:val="21"/>
                <w:shd w:val="clear" w:color="auto" w:fill="FFFFFF"/>
              </w:rPr>
              <w:t>’</w:t>
            </w:r>
            <w:r>
              <w:rPr>
                <w:rFonts w:ascii="宋体" w:eastAsia="宋体" w:hAnsi="宋体" w:hint="eastAsia"/>
                <w:szCs w:val="21"/>
                <w:shd w:val="clear" w:color="auto" w:fill="FFFFFF"/>
              </w:rPr>
              <w:t>城乡融合</w:t>
            </w:r>
            <w:r>
              <w:rPr>
                <w:rFonts w:ascii="宋体" w:eastAsia="宋体" w:hAnsi="宋体"/>
                <w:szCs w:val="21"/>
                <w:shd w:val="clear" w:color="auto" w:fill="FFFFFF"/>
              </w:rPr>
              <w:t>’</w:t>
            </w:r>
            <w:r>
              <w:rPr>
                <w:rFonts w:ascii="宋体" w:eastAsia="宋体" w:hAnsi="宋体" w:hint="eastAsia"/>
                <w:szCs w:val="21"/>
                <w:shd w:val="clear" w:color="auto" w:fill="FFFFFF"/>
              </w:rPr>
              <w:t>+</w:t>
            </w:r>
            <w:r>
              <w:rPr>
                <w:rFonts w:ascii="宋体" w:eastAsia="宋体" w:hAnsi="宋体"/>
                <w:szCs w:val="21"/>
                <w:shd w:val="clear" w:color="auto" w:fill="FFFFFF"/>
              </w:rPr>
              <w:t>’</w:t>
            </w:r>
            <w:r>
              <w:rPr>
                <w:rFonts w:ascii="宋体" w:eastAsia="宋体" w:hAnsi="宋体" w:hint="eastAsia"/>
                <w:szCs w:val="21"/>
                <w:shd w:val="clear" w:color="auto" w:fill="FFFFFF"/>
              </w:rPr>
              <w:t>新型城镇化</w:t>
            </w:r>
            <w:r>
              <w:rPr>
                <w:rFonts w:ascii="宋体" w:eastAsia="宋体" w:hAnsi="宋体"/>
                <w:szCs w:val="21"/>
                <w:shd w:val="clear" w:color="auto" w:fill="FFFFFF"/>
              </w:rPr>
              <w:t>’</w:t>
            </w:r>
            <w:r>
              <w:rPr>
                <w:rFonts w:ascii="宋体" w:eastAsia="宋体" w:hAnsi="宋体" w:hint="eastAsia"/>
                <w:szCs w:val="21"/>
                <w:shd w:val="clear" w:color="auto" w:fill="FFFFFF"/>
              </w:rPr>
              <w:t>）</w:t>
            </w:r>
          </w:p>
        </w:tc>
        <w:tc>
          <w:tcPr>
            <w:tcW w:w="1137" w:type="dxa"/>
            <w:tcBorders>
              <w:top w:val="nil"/>
              <w:left w:val="nil"/>
              <w:bottom w:val="single" w:sz="12" w:space="0" w:color="auto"/>
              <w:right w:val="nil"/>
            </w:tcBorders>
          </w:tcPr>
          <w:p w14:paraId="1BF61B4E"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hint="eastAsia"/>
                <w:szCs w:val="21"/>
                <w:shd w:val="clear" w:color="auto" w:fill="FFFFFF"/>
              </w:rPr>
              <w:t>1</w:t>
            </w:r>
            <w:r>
              <w:rPr>
                <w:rFonts w:ascii="宋体" w:eastAsia="宋体" w:hAnsi="宋体"/>
                <w:szCs w:val="21"/>
                <w:shd w:val="clear" w:color="auto" w:fill="FFFFFF"/>
              </w:rPr>
              <w:t>9475</w:t>
            </w:r>
          </w:p>
        </w:tc>
      </w:tr>
    </w:tbl>
    <w:p w14:paraId="50F8C54C" w14:textId="0C084DA4" w:rsidR="00EA49FA" w:rsidRDefault="00EA49FA" w:rsidP="00EA49FA">
      <w:pPr>
        <w:jc w:val="right"/>
      </w:pPr>
      <w:r>
        <w:rPr>
          <w:rFonts w:hint="eastAsia"/>
        </w:rPr>
        <w:t>续表</w:t>
      </w:r>
    </w:p>
    <w:tbl>
      <w:tblPr>
        <w:tblW w:w="9238" w:type="dxa"/>
        <w:tblLook w:val="04A0" w:firstRow="1" w:lastRow="0" w:firstColumn="1" w:lastColumn="0" w:noHBand="0" w:noVBand="1"/>
      </w:tblPr>
      <w:tblGrid>
        <w:gridCol w:w="437"/>
        <w:gridCol w:w="1349"/>
        <w:gridCol w:w="1341"/>
        <w:gridCol w:w="4974"/>
        <w:gridCol w:w="1137"/>
      </w:tblGrid>
      <w:tr w:rsidR="00300CA6" w14:paraId="6EBB0CC9" w14:textId="77777777" w:rsidTr="00EA49FA">
        <w:trPr>
          <w:trHeight w:val="1052"/>
        </w:trPr>
        <w:tc>
          <w:tcPr>
            <w:tcW w:w="437" w:type="dxa"/>
            <w:vMerge w:val="restart"/>
            <w:tcBorders>
              <w:top w:val="single" w:sz="12" w:space="0" w:color="auto"/>
              <w:left w:val="nil"/>
              <w:right w:val="nil"/>
            </w:tcBorders>
            <w:vAlign w:val="center"/>
          </w:tcPr>
          <w:p w14:paraId="615F13A2" w14:textId="77777777" w:rsidR="00300CA6" w:rsidRDefault="00300CA6" w:rsidP="00FE4F8E">
            <w:pPr>
              <w:widowControl/>
              <w:jc w:val="left"/>
              <w:rPr>
                <w:rFonts w:ascii="宋体" w:eastAsia="宋体" w:hAnsi="宋体" w:cs="宋体"/>
                <w:color w:val="000000"/>
                <w:kern w:val="0"/>
                <w:szCs w:val="21"/>
              </w:rPr>
            </w:pPr>
          </w:p>
        </w:tc>
        <w:tc>
          <w:tcPr>
            <w:tcW w:w="1349" w:type="dxa"/>
            <w:vMerge w:val="restart"/>
            <w:tcBorders>
              <w:top w:val="single" w:sz="12" w:space="0" w:color="auto"/>
              <w:left w:val="nil"/>
              <w:bottom w:val="single" w:sz="12" w:space="0" w:color="auto"/>
              <w:right w:val="nil"/>
            </w:tcBorders>
            <w:shd w:val="clear" w:color="auto" w:fill="auto"/>
            <w:noWrap/>
            <w:vAlign w:val="center"/>
          </w:tcPr>
          <w:p w14:paraId="17810C90" w14:textId="77777777" w:rsidR="00300CA6" w:rsidRDefault="00300CA6" w:rsidP="00FE4F8E">
            <w:pPr>
              <w:widowControl/>
              <w:jc w:val="center"/>
              <w:rPr>
                <w:rFonts w:ascii="宋体" w:eastAsia="宋体" w:hAnsi="宋体" w:cs="宋体"/>
                <w:color w:val="000000"/>
                <w:kern w:val="0"/>
                <w:szCs w:val="21"/>
              </w:rPr>
            </w:pPr>
          </w:p>
        </w:tc>
        <w:tc>
          <w:tcPr>
            <w:tcW w:w="1341" w:type="dxa"/>
            <w:tcBorders>
              <w:top w:val="single" w:sz="12" w:space="0" w:color="auto"/>
              <w:left w:val="nil"/>
              <w:bottom w:val="single" w:sz="4" w:space="0" w:color="auto"/>
              <w:right w:val="nil"/>
            </w:tcBorders>
            <w:shd w:val="clear" w:color="auto" w:fill="auto"/>
            <w:noWrap/>
            <w:vAlign w:val="center"/>
          </w:tcPr>
          <w:p w14:paraId="4CCBBA91" w14:textId="77777777" w:rsidR="00300CA6" w:rsidRDefault="00300CA6" w:rsidP="00FE4F8E">
            <w:pPr>
              <w:widowControl/>
              <w:jc w:val="center"/>
              <w:rPr>
                <w:rFonts w:ascii="宋体" w:eastAsia="宋体" w:hAnsi="宋体" w:cs="宋体"/>
                <w:color w:val="000000"/>
                <w:kern w:val="0"/>
                <w:szCs w:val="21"/>
              </w:rPr>
            </w:pPr>
          </w:p>
        </w:tc>
        <w:tc>
          <w:tcPr>
            <w:tcW w:w="4974" w:type="dxa"/>
            <w:tcBorders>
              <w:top w:val="single" w:sz="12" w:space="0" w:color="auto"/>
              <w:left w:val="nil"/>
              <w:bottom w:val="single" w:sz="4" w:space="0" w:color="auto"/>
              <w:right w:val="nil"/>
            </w:tcBorders>
            <w:shd w:val="clear" w:color="auto" w:fill="auto"/>
            <w:noWrap/>
            <w:vAlign w:val="center"/>
          </w:tcPr>
          <w:p w14:paraId="3EC126BD"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hint="eastAsia"/>
                <w:szCs w:val="21"/>
                <w:shd w:val="clear" w:color="auto" w:fill="FFFFFF"/>
              </w:rPr>
              <w:t>KY=（</w:t>
            </w:r>
            <w:r>
              <w:rPr>
                <w:rFonts w:ascii="宋体" w:eastAsia="宋体" w:hAnsi="宋体"/>
                <w:szCs w:val="21"/>
                <w:shd w:val="clear" w:color="auto" w:fill="FFFFFF"/>
              </w:rPr>
              <w:t>’</w:t>
            </w:r>
            <w:r>
              <w:rPr>
                <w:rFonts w:ascii="宋体" w:eastAsia="宋体" w:hAnsi="宋体" w:hint="eastAsia"/>
                <w:szCs w:val="21"/>
                <w:shd w:val="clear" w:color="auto" w:fill="FFFFFF"/>
              </w:rPr>
              <w:t>城乡融合</w:t>
            </w:r>
            <w:r>
              <w:rPr>
                <w:rFonts w:ascii="宋体" w:eastAsia="宋体" w:hAnsi="宋体"/>
                <w:szCs w:val="21"/>
                <w:shd w:val="clear" w:color="auto" w:fill="FFFFFF"/>
              </w:rPr>
              <w:t>’</w:t>
            </w:r>
            <w:r>
              <w:rPr>
                <w:rFonts w:ascii="宋体" w:eastAsia="宋体" w:hAnsi="宋体" w:hint="eastAsia"/>
                <w:szCs w:val="21"/>
                <w:shd w:val="clear" w:color="auto" w:fill="FFFFFF"/>
              </w:rPr>
              <w:t>+</w:t>
            </w:r>
            <w:r>
              <w:rPr>
                <w:rFonts w:ascii="宋体" w:eastAsia="宋体" w:hAnsi="宋体"/>
                <w:szCs w:val="21"/>
                <w:shd w:val="clear" w:color="auto" w:fill="FFFFFF"/>
              </w:rPr>
              <w:t>’</w:t>
            </w:r>
            <w:r>
              <w:rPr>
                <w:rFonts w:ascii="宋体" w:eastAsia="宋体" w:hAnsi="宋体" w:hint="eastAsia"/>
                <w:szCs w:val="21"/>
                <w:shd w:val="clear" w:color="auto" w:fill="FFFFFF"/>
              </w:rPr>
              <w:t>新型城镇化</w:t>
            </w:r>
            <w:r>
              <w:rPr>
                <w:rFonts w:ascii="宋体" w:eastAsia="宋体" w:hAnsi="宋体"/>
                <w:szCs w:val="21"/>
                <w:shd w:val="clear" w:color="auto" w:fill="FFFFFF"/>
              </w:rPr>
              <w:t>’</w:t>
            </w:r>
            <w:r>
              <w:rPr>
                <w:rFonts w:ascii="宋体" w:eastAsia="宋体" w:hAnsi="宋体" w:hint="eastAsia"/>
                <w:szCs w:val="21"/>
                <w:shd w:val="clear" w:color="auto" w:fill="FFFFFF"/>
              </w:rPr>
              <w:t>）AND</w:t>
            </w:r>
          </w:p>
          <w:p w14:paraId="12F8073D"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hint="eastAsia"/>
                <w:szCs w:val="21"/>
                <w:shd w:val="clear" w:color="auto" w:fill="FFFFFF"/>
              </w:rPr>
              <w:t>YE&gt;=</w:t>
            </w:r>
            <w:r>
              <w:rPr>
                <w:rFonts w:ascii="宋体" w:eastAsia="宋体" w:hAnsi="宋体"/>
                <w:szCs w:val="21"/>
                <w:shd w:val="clear" w:color="auto" w:fill="FFFFFF"/>
              </w:rPr>
              <w:t>20</w:t>
            </w:r>
            <w:r>
              <w:rPr>
                <w:rFonts w:ascii="宋体" w:eastAsia="宋体" w:hAnsi="宋体" w:hint="eastAsia"/>
                <w:szCs w:val="21"/>
                <w:shd w:val="clear" w:color="auto" w:fill="FFFFFF"/>
              </w:rPr>
              <w:t>20 来源类别= CSSCI</w:t>
            </w:r>
          </w:p>
        </w:tc>
        <w:tc>
          <w:tcPr>
            <w:tcW w:w="1137" w:type="dxa"/>
            <w:tcBorders>
              <w:top w:val="single" w:sz="12" w:space="0" w:color="auto"/>
              <w:left w:val="nil"/>
              <w:bottom w:val="single" w:sz="4" w:space="0" w:color="auto"/>
              <w:right w:val="nil"/>
            </w:tcBorders>
          </w:tcPr>
          <w:p w14:paraId="503A7C30"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szCs w:val="21"/>
                <w:shd w:val="clear" w:color="auto" w:fill="FFFFFF"/>
              </w:rPr>
              <w:t>1602</w:t>
            </w:r>
          </w:p>
        </w:tc>
      </w:tr>
      <w:tr w:rsidR="00300CA6" w14:paraId="68CD974A" w14:textId="77777777" w:rsidTr="00FE4F8E">
        <w:trPr>
          <w:trHeight w:val="375"/>
        </w:trPr>
        <w:tc>
          <w:tcPr>
            <w:tcW w:w="437" w:type="dxa"/>
            <w:vMerge/>
            <w:tcBorders>
              <w:left w:val="nil"/>
              <w:right w:val="nil"/>
            </w:tcBorders>
            <w:vAlign w:val="center"/>
          </w:tcPr>
          <w:p w14:paraId="18E66293" w14:textId="77777777" w:rsidR="00300CA6" w:rsidRDefault="00300CA6" w:rsidP="00FE4F8E">
            <w:pPr>
              <w:widowControl/>
              <w:jc w:val="left"/>
              <w:rPr>
                <w:rFonts w:ascii="宋体" w:eastAsia="宋体" w:hAnsi="宋体" w:cs="宋体"/>
                <w:color w:val="000000"/>
                <w:kern w:val="0"/>
                <w:szCs w:val="21"/>
              </w:rPr>
            </w:pPr>
          </w:p>
        </w:tc>
        <w:tc>
          <w:tcPr>
            <w:tcW w:w="1349" w:type="dxa"/>
            <w:vMerge/>
            <w:tcBorders>
              <w:left w:val="nil"/>
              <w:bottom w:val="single" w:sz="12" w:space="0" w:color="auto"/>
              <w:right w:val="nil"/>
            </w:tcBorders>
            <w:shd w:val="clear" w:color="auto" w:fill="auto"/>
            <w:noWrap/>
            <w:vAlign w:val="center"/>
          </w:tcPr>
          <w:p w14:paraId="59605613" w14:textId="77777777" w:rsidR="00300CA6" w:rsidRDefault="00300CA6" w:rsidP="00FE4F8E">
            <w:pPr>
              <w:widowControl/>
              <w:jc w:val="center"/>
              <w:rPr>
                <w:rFonts w:ascii="宋体" w:eastAsia="宋体" w:hAnsi="宋体" w:cs="宋体"/>
                <w:color w:val="000000"/>
                <w:kern w:val="0"/>
                <w:szCs w:val="21"/>
              </w:rPr>
            </w:pPr>
          </w:p>
        </w:tc>
        <w:tc>
          <w:tcPr>
            <w:tcW w:w="1341" w:type="dxa"/>
            <w:tcBorders>
              <w:top w:val="nil"/>
              <w:left w:val="nil"/>
              <w:bottom w:val="single" w:sz="4" w:space="0" w:color="auto"/>
              <w:right w:val="nil"/>
            </w:tcBorders>
            <w:shd w:val="clear" w:color="auto" w:fill="auto"/>
            <w:noWrap/>
            <w:vAlign w:val="center"/>
          </w:tcPr>
          <w:p w14:paraId="5FD30B57"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读秀</w:t>
            </w:r>
          </w:p>
        </w:tc>
        <w:tc>
          <w:tcPr>
            <w:tcW w:w="4974" w:type="dxa"/>
            <w:vMerge w:val="restart"/>
            <w:tcBorders>
              <w:top w:val="single" w:sz="4" w:space="0" w:color="auto"/>
              <w:left w:val="nil"/>
              <w:right w:val="nil"/>
            </w:tcBorders>
            <w:shd w:val="clear" w:color="auto" w:fill="auto"/>
            <w:noWrap/>
            <w:vAlign w:val="center"/>
          </w:tcPr>
          <w:p w14:paraId="3E66ECC9" w14:textId="17D1FC8E" w:rsidR="00300CA6" w:rsidRDefault="00300CA6" w:rsidP="00FE4F8E">
            <w:pPr>
              <w:widowControl/>
              <w:jc w:val="center"/>
              <w:rPr>
                <w:rFonts w:ascii="宋体" w:eastAsia="宋体" w:hAnsi="宋体"/>
                <w:szCs w:val="21"/>
                <w:shd w:val="clear" w:color="auto" w:fill="FFFFFF"/>
              </w:rPr>
            </w:pPr>
            <w:r>
              <w:rPr>
                <w:rFonts w:ascii="宋体" w:eastAsia="宋体" w:hAnsi="宋体"/>
                <w:szCs w:val="21"/>
                <w:shd w:val="clear" w:color="auto" w:fill="FFFFFF"/>
              </w:rPr>
              <w:t>(K=</w:t>
            </w:r>
            <w:r>
              <w:rPr>
                <w:rFonts w:ascii="宋体" w:eastAsia="宋体" w:hAnsi="宋体" w:hint="eastAsia"/>
                <w:szCs w:val="21"/>
                <w:shd w:val="clear" w:color="auto" w:fill="FFFFFF"/>
              </w:rPr>
              <w:t>城乡融合</w:t>
            </w:r>
            <w:r>
              <w:rPr>
                <w:rFonts w:ascii="宋体" w:eastAsia="宋体" w:hAnsi="宋体"/>
                <w:szCs w:val="21"/>
                <w:shd w:val="clear" w:color="auto" w:fill="FFFFFF"/>
              </w:rPr>
              <w:t>|新型城镇化)*(20</w:t>
            </w:r>
            <w:r>
              <w:rPr>
                <w:rFonts w:ascii="宋体" w:eastAsia="宋体" w:hAnsi="宋体" w:hint="eastAsia"/>
                <w:szCs w:val="21"/>
                <w:shd w:val="clear" w:color="auto" w:fill="FFFFFF"/>
              </w:rPr>
              <w:t>20</w:t>
            </w:r>
            <w:r>
              <w:rPr>
                <w:rFonts w:ascii="宋体" w:eastAsia="宋体" w:hAnsi="宋体"/>
                <w:szCs w:val="21"/>
                <w:shd w:val="clear" w:color="auto" w:fill="FFFFFF"/>
              </w:rPr>
              <w:t>&lt;=Y&lt;=2024)</w:t>
            </w:r>
          </w:p>
        </w:tc>
        <w:tc>
          <w:tcPr>
            <w:tcW w:w="1137" w:type="dxa"/>
            <w:tcBorders>
              <w:top w:val="single" w:sz="4" w:space="0" w:color="auto"/>
              <w:left w:val="nil"/>
              <w:right w:val="nil"/>
            </w:tcBorders>
          </w:tcPr>
          <w:p w14:paraId="0D96AF3E"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hint="eastAsia"/>
                <w:szCs w:val="21"/>
                <w:shd w:val="clear" w:color="auto" w:fill="FFFFFF"/>
              </w:rPr>
              <w:t>1</w:t>
            </w:r>
            <w:r>
              <w:rPr>
                <w:rFonts w:ascii="宋体" w:eastAsia="宋体" w:hAnsi="宋体"/>
                <w:szCs w:val="21"/>
                <w:shd w:val="clear" w:color="auto" w:fill="FFFFFF"/>
              </w:rPr>
              <w:t>19</w:t>
            </w:r>
          </w:p>
        </w:tc>
      </w:tr>
      <w:tr w:rsidR="00300CA6" w14:paraId="25853E39" w14:textId="77777777" w:rsidTr="00FE4F8E">
        <w:trPr>
          <w:trHeight w:val="412"/>
        </w:trPr>
        <w:tc>
          <w:tcPr>
            <w:tcW w:w="437" w:type="dxa"/>
            <w:vMerge/>
            <w:tcBorders>
              <w:left w:val="nil"/>
              <w:bottom w:val="single" w:sz="12" w:space="0" w:color="auto"/>
              <w:right w:val="nil"/>
            </w:tcBorders>
            <w:vAlign w:val="center"/>
          </w:tcPr>
          <w:p w14:paraId="3231F3CF" w14:textId="77777777" w:rsidR="00300CA6" w:rsidRDefault="00300CA6" w:rsidP="00FE4F8E">
            <w:pPr>
              <w:widowControl/>
              <w:jc w:val="left"/>
              <w:rPr>
                <w:rFonts w:ascii="宋体" w:eastAsia="宋体" w:hAnsi="宋体" w:cs="宋体"/>
                <w:color w:val="000000"/>
                <w:kern w:val="0"/>
                <w:szCs w:val="21"/>
              </w:rPr>
            </w:pPr>
          </w:p>
        </w:tc>
        <w:tc>
          <w:tcPr>
            <w:tcW w:w="1349" w:type="dxa"/>
            <w:vMerge/>
            <w:tcBorders>
              <w:left w:val="nil"/>
              <w:bottom w:val="single" w:sz="12" w:space="0" w:color="auto"/>
              <w:right w:val="nil"/>
            </w:tcBorders>
            <w:shd w:val="clear" w:color="auto" w:fill="auto"/>
            <w:noWrap/>
            <w:vAlign w:val="center"/>
          </w:tcPr>
          <w:p w14:paraId="416324B1" w14:textId="77777777" w:rsidR="00300CA6" w:rsidRDefault="00300CA6" w:rsidP="00FE4F8E">
            <w:pPr>
              <w:widowControl/>
              <w:jc w:val="center"/>
              <w:rPr>
                <w:rFonts w:ascii="宋体" w:eastAsia="宋体" w:hAnsi="宋体" w:cs="宋体"/>
                <w:color w:val="000000"/>
                <w:kern w:val="0"/>
                <w:szCs w:val="21"/>
              </w:rPr>
            </w:pPr>
          </w:p>
        </w:tc>
        <w:tc>
          <w:tcPr>
            <w:tcW w:w="1341" w:type="dxa"/>
            <w:tcBorders>
              <w:top w:val="single" w:sz="4" w:space="0" w:color="auto"/>
              <w:left w:val="nil"/>
              <w:bottom w:val="single" w:sz="12" w:space="0" w:color="auto"/>
              <w:right w:val="nil"/>
            </w:tcBorders>
            <w:shd w:val="clear" w:color="auto" w:fill="auto"/>
            <w:noWrap/>
            <w:vAlign w:val="center"/>
          </w:tcPr>
          <w:p w14:paraId="138361A3"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超星发现</w:t>
            </w:r>
          </w:p>
        </w:tc>
        <w:tc>
          <w:tcPr>
            <w:tcW w:w="4974" w:type="dxa"/>
            <w:vMerge/>
            <w:tcBorders>
              <w:left w:val="nil"/>
              <w:bottom w:val="single" w:sz="12" w:space="0" w:color="auto"/>
              <w:right w:val="nil"/>
            </w:tcBorders>
            <w:shd w:val="clear" w:color="auto" w:fill="auto"/>
            <w:noWrap/>
            <w:vAlign w:val="center"/>
          </w:tcPr>
          <w:p w14:paraId="32455AB2" w14:textId="77777777" w:rsidR="00300CA6" w:rsidRDefault="00300CA6" w:rsidP="00FE4F8E">
            <w:pPr>
              <w:widowControl/>
              <w:jc w:val="center"/>
              <w:rPr>
                <w:rFonts w:ascii="宋体" w:eastAsia="宋体" w:hAnsi="宋体"/>
                <w:szCs w:val="21"/>
                <w:shd w:val="clear" w:color="auto" w:fill="FFFFFF"/>
              </w:rPr>
            </w:pPr>
          </w:p>
        </w:tc>
        <w:tc>
          <w:tcPr>
            <w:tcW w:w="1137" w:type="dxa"/>
            <w:tcBorders>
              <w:left w:val="nil"/>
              <w:bottom w:val="single" w:sz="12" w:space="0" w:color="auto"/>
              <w:right w:val="nil"/>
            </w:tcBorders>
          </w:tcPr>
          <w:p w14:paraId="29B52626" w14:textId="77777777" w:rsidR="00300CA6" w:rsidRDefault="00300CA6" w:rsidP="00FE4F8E">
            <w:pPr>
              <w:widowControl/>
              <w:jc w:val="center"/>
              <w:rPr>
                <w:rFonts w:ascii="宋体" w:eastAsia="宋体" w:hAnsi="宋体"/>
                <w:szCs w:val="21"/>
                <w:shd w:val="clear" w:color="auto" w:fill="FFFFFF"/>
              </w:rPr>
            </w:pPr>
          </w:p>
        </w:tc>
      </w:tr>
    </w:tbl>
    <w:p w14:paraId="2D94C41B" w14:textId="77777777" w:rsidR="00300CA6" w:rsidRDefault="00300CA6" w:rsidP="002806AC">
      <w:pPr>
        <w:spacing w:beforeLines="50" w:before="156" w:afterLines="50" w:after="156" w:line="360" w:lineRule="auto"/>
        <w:rPr>
          <w:rFonts w:ascii="宋体" w:eastAsia="宋体" w:hAnsi="宋体" w:cs="Times New Roman"/>
          <w:b/>
          <w:bCs/>
          <w:sz w:val="24"/>
          <w:szCs w:val="32"/>
        </w:rPr>
      </w:pPr>
    </w:p>
    <w:p w14:paraId="2D1D61CA" w14:textId="0465C3AE" w:rsidR="00300CA6" w:rsidRPr="00300CA6" w:rsidRDefault="00300CA6" w:rsidP="0029592A">
      <w:pPr>
        <w:pStyle w:val="a4"/>
        <w:keepNext/>
        <w:jc w:val="center"/>
      </w:pPr>
      <w:r>
        <w:t>表</w:t>
      </w:r>
      <w:r>
        <w:t xml:space="preserve"> </w:t>
      </w:r>
      <w:r>
        <w:fldChar w:fldCharType="begin"/>
      </w:r>
      <w:r>
        <w:instrText xml:space="preserve"> SEQ </w:instrText>
      </w:r>
      <w:r>
        <w:instrText>表</w:instrText>
      </w:r>
      <w:r>
        <w:instrText xml:space="preserve"> \* ARABIC </w:instrText>
      </w:r>
      <w:r>
        <w:fldChar w:fldCharType="separate"/>
      </w:r>
      <w:r w:rsidR="00EA49FA">
        <w:rPr>
          <w:noProof/>
        </w:rPr>
        <w:t>4</w:t>
      </w:r>
      <w:r>
        <w:fldChar w:fldCharType="end"/>
      </w:r>
      <w:r w:rsidRPr="00300CA6">
        <w:rPr>
          <w:rFonts w:hint="eastAsia"/>
        </w:rPr>
        <w:t>外文检索式及调整过程</w:t>
      </w:r>
    </w:p>
    <w:tbl>
      <w:tblPr>
        <w:tblW w:w="9356" w:type="dxa"/>
        <w:tblLook w:val="04A0" w:firstRow="1" w:lastRow="0" w:firstColumn="1" w:lastColumn="0" w:noHBand="0" w:noVBand="1"/>
      </w:tblPr>
      <w:tblGrid>
        <w:gridCol w:w="436"/>
        <w:gridCol w:w="1345"/>
        <w:gridCol w:w="1338"/>
        <w:gridCol w:w="5103"/>
        <w:gridCol w:w="1134"/>
      </w:tblGrid>
      <w:tr w:rsidR="00300CA6" w14:paraId="6482A409" w14:textId="77777777" w:rsidTr="00FE4F8E">
        <w:trPr>
          <w:trHeight w:val="316"/>
        </w:trPr>
        <w:tc>
          <w:tcPr>
            <w:tcW w:w="436" w:type="dxa"/>
            <w:tcBorders>
              <w:top w:val="single" w:sz="12" w:space="0" w:color="auto"/>
              <w:left w:val="nil"/>
              <w:bottom w:val="single" w:sz="4" w:space="0" w:color="auto"/>
              <w:right w:val="nil"/>
            </w:tcBorders>
            <w:shd w:val="clear" w:color="auto" w:fill="auto"/>
            <w:noWrap/>
            <w:vAlign w:val="center"/>
          </w:tcPr>
          <w:p w14:paraId="49E69B03" w14:textId="77777777" w:rsidR="00300CA6" w:rsidRDefault="00300CA6" w:rsidP="00FE4F8E">
            <w:pPr>
              <w:widowControl/>
              <w:jc w:val="center"/>
              <w:rPr>
                <w:rFonts w:ascii="宋体" w:eastAsia="宋体" w:hAnsi="宋体" w:cs="宋体"/>
                <w:color w:val="000000"/>
                <w:kern w:val="0"/>
                <w:szCs w:val="21"/>
              </w:rPr>
            </w:pPr>
            <w:bookmarkStart w:id="2" w:name="_Hlk167359307"/>
          </w:p>
        </w:tc>
        <w:tc>
          <w:tcPr>
            <w:tcW w:w="1345" w:type="dxa"/>
            <w:tcBorders>
              <w:top w:val="single" w:sz="12" w:space="0" w:color="auto"/>
              <w:left w:val="nil"/>
              <w:bottom w:val="single" w:sz="4" w:space="0" w:color="auto"/>
              <w:right w:val="nil"/>
            </w:tcBorders>
            <w:shd w:val="clear" w:color="auto" w:fill="auto"/>
            <w:noWrap/>
            <w:vAlign w:val="center"/>
          </w:tcPr>
          <w:p w14:paraId="2ED5AE36"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数据库类型</w:t>
            </w:r>
          </w:p>
        </w:tc>
        <w:tc>
          <w:tcPr>
            <w:tcW w:w="1338" w:type="dxa"/>
            <w:tcBorders>
              <w:top w:val="single" w:sz="12" w:space="0" w:color="auto"/>
              <w:left w:val="nil"/>
              <w:bottom w:val="single" w:sz="4" w:space="0" w:color="auto"/>
              <w:right w:val="nil"/>
            </w:tcBorders>
            <w:shd w:val="clear" w:color="auto" w:fill="auto"/>
            <w:noWrap/>
            <w:vAlign w:val="center"/>
          </w:tcPr>
          <w:p w14:paraId="56892B94"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信息源名称</w:t>
            </w:r>
          </w:p>
        </w:tc>
        <w:tc>
          <w:tcPr>
            <w:tcW w:w="5103" w:type="dxa"/>
            <w:tcBorders>
              <w:top w:val="single" w:sz="12" w:space="0" w:color="auto"/>
              <w:left w:val="nil"/>
              <w:bottom w:val="single" w:sz="4" w:space="0" w:color="auto"/>
              <w:right w:val="nil"/>
            </w:tcBorders>
            <w:shd w:val="clear" w:color="auto" w:fill="auto"/>
            <w:noWrap/>
            <w:vAlign w:val="center"/>
          </w:tcPr>
          <w:p w14:paraId="67599E10" w14:textId="77777777" w:rsidR="00300CA6" w:rsidRDefault="00300CA6" w:rsidP="00FE4F8E">
            <w:pPr>
              <w:jc w:val="center"/>
              <w:rPr>
                <w:rFonts w:ascii="宋体" w:eastAsia="宋体" w:hAnsi="宋体"/>
                <w:szCs w:val="21"/>
                <w:shd w:val="clear" w:color="auto" w:fill="FFFFFF"/>
              </w:rPr>
            </w:pPr>
            <w:r>
              <w:rPr>
                <w:rFonts w:ascii="宋体" w:eastAsia="宋体" w:hAnsi="宋体" w:cs="宋体" w:hint="eastAsia"/>
                <w:color w:val="000000"/>
                <w:kern w:val="0"/>
                <w:szCs w:val="21"/>
              </w:rPr>
              <w:t>检索词/专业检索式</w:t>
            </w:r>
          </w:p>
        </w:tc>
        <w:tc>
          <w:tcPr>
            <w:tcW w:w="1134" w:type="dxa"/>
            <w:tcBorders>
              <w:top w:val="single" w:sz="12" w:space="0" w:color="auto"/>
              <w:left w:val="nil"/>
              <w:bottom w:val="single" w:sz="4" w:space="0" w:color="auto"/>
              <w:right w:val="nil"/>
            </w:tcBorders>
          </w:tcPr>
          <w:p w14:paraId="7411A8B9" w14:textId="77777777" w:rsidR="00300CA6" w:rsidRDefault="00300CA6" w:rsidP="00FE4F8E">
            <w:pPr>
              <w:jc w:val="center"/>
              <w:rPr>
                <w:rFonts w:ascii="宋体" w:eastAsia="宋体" w:hAnsi="宋体" w:cs="宋体"/>
                <w:color w:val="000000"/>
                <w:kern w:val="0"/>
                <w:szCs w:val="21"/>
              </w:rPr>
            </w:pPr>
            <w:r>
              <w:rPr>
                <w:rFonts w:ascii="宋体" w:eastAsia="宋体" w:hAnsi="宋体" w:cs="宋体" w:hint="eastAsia"/>
                <w:color w:val="000000"/>
                <w:kern w:val="0"/>
                <w:szCs w:val="21"/>
              </w:rPr>
              <w:t>结果数量</w:t>
            </w:r>
          </w:p>
        </w:tc>
      </w:tr>
      <w:tr w:rsidR="00300CA6" w14:paraId="705B3E4A" w14:textId="77777777" w:rsidTr="00FE4F8E">
        <w:trPr>
          <w:trHeight w:val="316"/>
        </w:trPr>
        <w:tc>
          <w:tcPr>
            <w:tcW w:w="436" w:type="dxa"/>
            <w:vMerge w:val="restart"/>
            <w:tcBorders>
              <w:top w:val="single" w:sz="4" w:space="0" w:color="auto"/>
              <w:left w:val="nil"/>
              <w:right w:val="nil"/>
            </w:tcBorders>
            <w:shd w:val="clear" w:color="auto" w:fill="auto"/>
            <w:noWrap/>
            <w:vAlign w:val="center"/>
          </w:tcPr>
          <w:p w14:paraId="02DBDD97"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外文信息源</w:t>
            </w:r>
          </w:p>
        </w:tc>
        <w:tc>
          <w:tcPr>
            <w:tcW w:w="1345" w:type="dxa"/>
            <w:vMerge w:val="restart"/>
            <w:tcBorders>
              <w:top w:val="single" w:sz="4" w:space="0" w:color="auto"/>
              <w:left w:val="nil"/>
              <w:right w:val="nil"/>
            </w:tcBorders>
            <w:shd w:val="clear" w:color="auto" w:fill="auto"/>
            <w:noWrap/>
            <w:vAlign w:val="center"/>
          </w:tcPr>
          <w:p w14:paraId="47D0A80C"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搜索引擎</w:t>
            </w:r>
          </w:p>
        </w:tc>
        <w:tc>
          <w:tcPr>
            <w:tcW w:w="1338" w:type="dxa"/>
            <w:vMerge w:val="restart"/>
            <w:tcBorders>
              <w:top w:val="single" w:sz="4" w:space="0" w:color="auto"/>
              <w:left w:val="nil"/>
              <w:right w:val="nil"/>
            </w:tcBorders>
            <w:shd w:val="clear" w:color="auto" w:fill="auto"/>
            <w:noWrap/>
            <w:vAlign w:val="center"/>
          </w:tcPr>
          <w:p w14:paraId="2ACBA510"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Bing</w:t>
            </w:r>
          </w:p>
        </w:tc>
        <w:tc>
          <w:tcPr>
            <w:tcW w:w="5103" w:type="dxa"/>
            <w:tcBorders>
              <w:top w:val="single" w:sz="4" w:space="0" w:color="auto"/>
              <w:left w:val="nil"/>
              <w:bottom w:val="single" w:sz="4" w:space="0" w:color="auto"/>
              <w:right w:val="nil"/>
            </w:tcBorders>
            <w:shd w:val="clear" w:color="auto" w:fill="auto"/>
            <w:noWrap/>
            <w:vAlign w:val="center"/>
          </w:tcPr>
          <w:p w14:paraId="618812FA" w14:textId="77777777" w:rsidR="00300CA6" w:rsidRDefault="00300CA6" w:rsidP="00FE4F8E">
            <w:pPr>
              <w:jc w:val="center"/>
              <w:rPr>
                <w:rFonts w:ascii="宋体" w:eastAsia="宋体" w:hAnsi="宋体"/>
                <w:szCs w:val="21"/>
                <w:shd w:val="clear" w:color="auto" w:fill="FFFFFF"/>
              </w:rPr>
            </w:pPr>
            <w:r>
              <w:rPr>
                <w:rFonts w:ascii="宋体" w:eastAsia="宋体" w:hAnsi="宋体"/>
                <w:szCs w:val="21"/>
                <w:shd w:val="clear" w:color="auto" w:fill="FFFFFF"/>
              </w:rPr>
              <w:t>I</w:t>
            </w:r>
            <w:r>
              <w:rPr>
                <w:rFonts w:ascii="宋体" w:eastAsia="宋体" w:hAnsi="宋体" w:hint="eastAsia"/>
                <w:szCs w:val="21"/>
                <w:shd w:val="clear" w:color="auto" w:fill="FFFFFF"/>
              </w:rPr>
              <w:t>ntitle(</w:t>
            </w:r>
            <w:r>
              <w:rPr>
                <w:rFonts w:ascii="宋体" w:eastAsia="宋体" w:hAnsi="宋体"/>
                <w:szCs w:val="21"/>
                <w:shd w:val="clear" w:color="auto" w:fill="FFFFFF"/>
              </w:rPr>
              <w:t>Modern Urbanization</w:t>
            </w:r>
            <w:r>
              <w:rPr>
                <w:rFonts w:ascii="宋体" w:eastAsia="宋体" w:hAnsi="宋体" w:hint="eastAsia"/>
                <w:szCs w:val="21"/>
                <w:shd w:val="clear" w:color="auto" w:fill="FFFFFF"/>
              </w:rPr>
              <w:t>|</w:t>
            </w:r>
            <w:r>
              <w:rPr>
                <w:rFonts w:ascii="宋体" w:eastAsia="宋体" w:hAnsi="宋体"/>
                <w:szCs w:val="21"/>
              </w:rPr>
              <w:t xml:space="preserve"> </w:t>
            </w:r>
            <w:r>
              <w:rPr>
                <w:rFonts w:ascii="宋体" w:eastAsia="宋体" w:hAnsi="宋体"/>
                <w:szCs w:val="21"/>
                <w:shd w:val="clear" w:color="auto" w:fill="FFFFFF"/>
              </w:rPr>
              <w:t>New-type Urbanization</w:t>
            </w:r>
            <w:r>
              <w:rPr>
                <w:rFonts w:ascii="宋体" w:eastAsia="宋体" w:hAnsi="宋体" w:hint="eastAsia"/>
                <w:szCs w:val="21"/>
                <w:shd w:val="clear" w:color="auto" w:fill="FFFFFF"/>
              </w:rPr>
              <w:t>) site:gov</w:t>
            </w:r>
          </w:p>
        </w:tc>
        <w:tc>
          <w:tcPr>
            <w:tcW w:w="1134" w:type="dxa"/>
            <w:tcBorders>
              <w:top w:val="single" w:sz="4" w:space="0" w:color="auto"/>
              <w:left w:val="nil"/>
              <w:bottom w:val="single" w:sz="4" w:space="0" w:color="auto"/>
              <w:right w:val="nil"/>
            </w:tcBorders>
          </w:tcPr>
          <w:p w14:paraId="3C4CFB8E" w14:textId="77777777" w:rsidR="00300CA6" w:rsidRDefault="00300CA6" w:rsidP="00FE4F8E">
            <w:pPr>
              <w:jc w:val="center"/>
              <w:rPr>
                <w:rFonts w:ascii="宋体" w:eastAsia="宋体" w:hAnsi="宋体"/>
                <w:szCs w:val="21"/>
                <w:shd w:val="clear" w:color="auto" w:fill="FFFFFF"/>
              </w:rPr>
            </w:pPr>
            <w:r>
              <w:rPr>
                <w:rFonts w:ascii="宋体" w:eastAsia="宋体" w:hAnsi="宋体" w:hint="eastAsia"/>
                <w:szCs w:val="21"/>
                <w:shd w:val="clear" w:color="auto" w:fill="FFFFFF"/>
              </w:rPr>
              <w:t>58900</w:t>
            </w:r>
          </w:p>
        </w:tc>
      </w:tr>
      <w:tr w:rsidR="00300CA6" w14:paraId="24661DB7" w14:textId="77777777" w:rsidTr="00FE4F8E">
        <w:trPr>
          <w:trHeight w:val="478"/>
        </w:trPr>
        <w:tc>
          <w:tcPr>
            <w:tcW w:w="436" w:type="dxa"/>
            <w:vMerge/>
            <w:tcBorders>
              <w:left w:val="nil"/>
              <w:right w:val="nil"/>
            </w:tcBorders>
            <w:shd w:val="clear" w:color="auto" w:fill="auto"/>
            <w:noWrap/>
            <w:vAlign w:val="center"/>
          </w:tcPr>
          <w:p w14:paraId="77719690" w14:textId="77777777" w:rsidR="00300CA6" w:rsidRDefault="00300CA6" w:rsidP="00FE4F8E">
            <w:pPr>
              <w:widowControl/>
              <w:jc w:val="center"/>
              <w:rPr>
                <w:rFonts w:ascii="宋体" w:eastAsia="宋体" w:hAnsi="宋体" w:cs="宋体"/>
                <w:color w:val="000000"/>
                <w:kern w:val="0"/>
                <w:szCs w:val="21"/>
              </w:rPr>
            </w:pPr>
          </w:p>
        </w:tc>
        <w:tc>
          <w:tcPr>
            <w:tcW w:w="1345" w:type="dxa"/>
            <w:vMerge/>
            <w:tcBorders>
              <w:left w:val="nil"/>
              <w:right w:val="nil"/>
            </w:tcBorders>
            <w:shd w:val="clear" w:color="auto" w:fill="auto"/>
            <w:noWrap/>
            <w:vAlign w:val="center"/>
          </w:tcPr>
          <w:p w14:paraId="5BAA11EA" w14:textId="77777777" w:rsidR="00300CA6" w:rsidRDefault="00300CA6" w:rsidP="00FE4F8E">
            <w:pPr>
              <w:widowControl/>
              <w:jc w:val="center"/>
              <w:rPr>
                <w:rFonts w:ascii="宋体" w:eastAsia="宋体" w:hAnsi="宋体" w:cs="宋体"/>
                <w:color w:val="000000"/>
                <w:kern w:val="0"/>
                <w:szCs w:val="21"/>
              </w:rPr>
            </w:pPr>
          </w:p>
        </w:tc>
        <w:tc>
          <w:tcPr>
            <w:tcW w:w="1338" w:type="dxa"/>
            <w:vMerge/>
            <w:tcBorders>
              <w:left w:val="nil"/>
              <w:right w:val="nil"/>
            </w:tcBorders>
            <w:shd w:val="clear" w:color="auto" w:fill="auto"/>
            <w:noWrap/>
            <w:vAlign w:val="center"/>
          </w:tcPr>
          <w:p w14:paraId="267E24BD" w14:textId="77777777" w:rsidR="00300CA6" w:rsidRDefault="00300CA6" w:rsidP="00FE4F8E">
            <w:pPr>
              <w:widowControl/>
              <w:jc w:val="center"/>
              <w:rPr>
                <w:rFonts w:ascii="宋体" w:eastAsia="宋体" w:hAnsi="宋体" w:cs="宋体"/>
                <w:color w:val="000000"/>
                <w:kern w:val="0"/>
                <w:szCs w:val="21"/>
              </w:rPr>
            </w:pPr>
          </w:p>
        </w:tc>
        <w:tc>
          <w:tcPr>
            <w:tcW w:w="5103" w:type="dxa"/>
            <w:tcBorders>
              <w:top w:val="single" w:sz="4" w:space="0" w:color="auto"/>
              <w:left w:val="nil"/>
              <w:bottom w:val="single" w:sz="4" w:space="0" w:color="auto"/>
              <w:right w:val="nil"/>
            </w:tcBorders>
            <w:shd w:val="clear" w:color="auto" w:fill="auto"/>
            <w:noWrap/>
            <w:vAlign w:val="center"/>
          </w:tcPr>
          <w:p w14:paraId="50541B42"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szCs w:val="21"/>
                <w:shd w:val="clear" w:color="auto" w:fill="FFFFFF"/>
              </w:rPr>
              <w:t>I</w:t>
            </w:r>
            <w:r>
              <w:rPr>
                <w:rFonts w:ascii="宋体" w:eastAsia="宋体" w:hAnsi="宋体" w:hint="eastAsia"/>
                <w:szCs w:val="21"/>
                <w:shd w:val="clear" w:color="auto" w:fill="FFFFFF"/>
              </w:rPr>
              <w:t>ntitle(</w:t>
            </w:r>
            <w:r>
              <w:rPr>
                <w:rFonts w:ascii="宋体" w:eastAsia="宋体" w:hAnsi="宋体"/>
                <w:szCs w:val="21"/>
                <w:shd w:val="clear" w:color="auto" w:fill="FFFFFF"/>
              </w:rPr>
              <w:t>Modern Urbanization| New-type Urbanization</w:t>
            </w:r>
            <w:r>
              <w:rPr>
                <w:rFonts w:ascii="宋体" w:eastAsia="宋体" w:hAnsi="宋体" w:hint="eastAsia"/>
                <w:szCs w:val="21"/>
                <w:shd w:val="clear" w:color="auto" w:fill="FFFFFF"/>
              </w:rPr>
              <w:t xml:space="preserve">) </w:t>
            </w:r>
            <w:r>
              <w:rPr>
                <w:rFonts w:ascii="宋体" w:eastAsia="宋体" w:hAnsi="宋体"/>
                <w:szCs w:val="21"/>
                <w:shd w:val="clear" w:color="auto" w:fill="FFFFFF"/>
              </w:rPr>
              <w:t>F</w:t>
            </w:r>
            <w:r>
              <w:rPr>
                <w:rFonts w:ascii="宋体" w:eastAsia="宋体" w:hAnsi="宋体" w:hint="eastAsia"/>
                <w:szCs w:val="21"/>
                <w:shd w:val="clear" w:color="auto" w:fill="FFFFFF"/>
              </w:rPr>
              <w:t>iletype:PDF</w:t>
            </w:r>
          </w:p>
        </w:tc>
        <w:tc>
          <w:tcPr>
            <w:tcW w:w="1134" w:type="dxa"/>
            <w:tcBorders>
              <w:top w:val="single" w:sz="4" w:space="0" w:color="auto"/>
              <w:left w:val="nil"/>
              <w:bottom w:val="single" w:sz="4" w:space="0" w:color="auto"/>
              <w:right w:val="nil"/>
            </w:tcBorders>
          </w:tcPr>
          <w:p w14:paraId="45A6A072"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hint="eastAsia"/>
                <w:szCs w:val="21"/>
                <w:shd w:val="clear" w:color="auto" w:fill="FFFFFF"/>
              </w:rPr>
              <w:t>17300</w:t>
            </w:r>
          </w:p>
        </w:tc>
      </w:tr>
      <w:tr w:rsidR="00300CA6" w14:paraId="3031D3CF" w14:textId="77777777" w:rsidTr="00FE4F8E">
        <w:trPr>
          <w:trHeight w:val="478"/>
        </w:trPr>
        <w:tc>
          <w:tcPr>
            <w:tcW w:w="436" w:type="dxa"/>
            <w:vMerge/>
            <w:tcBorders>
              <w:left w:val="nil"/>
              <w:right w:val="nil"/>
            </w:tcBorders>
            <w:shd w:val="clear" w:color="auto" w:fill="auto"/>
            <w:noWrap/>
            <w:vAlign w:val="center"/>
          </w:tcPr>
          <w:p w14:paraId="7C8EC952" w14:textId="77777777" w:rsidR="00300CA6" w:rsidRDefault="00300CA6" w:rsidP="00FE4F8E">
            <w:pPr>
              <w:widowControl/>
              <w:jc w:val="center"/>
              <w:rPr>
                <w:rFonts w:ascii="宋体" w:eastAsia="宋体" w:hAnsi="宋体" w:cs="宋体"/>
                <w:color w:val="000000"/>
                <w:kern w:val="0"/>
                <w:szCs w:val="21"/>
              </w:rPr>
            </w:pPr>
          </w:p>
        </w:tc>
        <w:tc>
          <w:tcPr>
            <w:tcW w:w="1345" w:type="dxa"/>
            <w:vMerge/>
            <w:tcBorders>
              <w:left w:val="nil"/>
              <w:right w:val="nil"/>
            </w:tcBorders>
            <w:shd w:val="clear" w:color="auto" w:fill="auto"/>
            <w:noWrap/>
            <w:vAlign w:val="center"/>
          </w:tcPr>
          <w:p w14:paraId="0CCE58CF" w14:textId="77777777" w:rsidR="00300CA6" w:rsidRDefault="00300CA6" w:rsidP="00FE4F8E">
            <w:pPr>
              <w:widowControl/>
              <w:jc w:val="center"/>
              <w:rPr>
                <w:rFonts w:ascii="宋体" w:eastAsia="宋体" w:hAnsi="宋体" w:cs="宋体"/>
                <w:color w:val="000000"/>
                <w:kern w:val="0"/>
                <w:szCs w:val="21"/>
              </w:rPr>
            </w:pPr>
          </w:p>
        </w:tc>
        <w:tc>
          <w:tcPr>
            <w:tcW w:w="1338" w:type="dxa"/>
            <w:vMerge/>
            <w:tcBorders>
              <w:left w:val="nil"/>
              <w:right w:val="nil"/>
            </w:tcBorders>
            <w:shd w:val="clear" w:color="auto" w:fill="auto"/>
            <w:noWrap/>
            <w:vAlign w:val="center"/>
          </w:tcPr>
          <w:p w14:paraId="6331C727" w14:textId="77777777" w:rsidR="00300CA6" w:rsidRDefault="00300CA6" w:rsidP="00FE4F8E">
            <w:pPr>
              <w:widowControl/>
              <w:jc w:val="center"/>
              <w:rPr>
                <w:rFonts w:ascii="宋体" w:eastAsia="宋体" w:hAnsi="宋体" w:cs="宋体"/>
                <w:color w:val="000000"/>
                <w:kern w:val="0"/>
                <w:szCs w:val="21"/>
              </w:rPr>
            </w:pPr>
          </w:p>
        </w:tc>
        <w:tc>
          <w:tcPr>
            <w:tcW w:w="5103" w:type="dxa"/>
            <w:tcBorders>
              <w:top w:val="single" w:sz="4" w:space="0" w:color="auto"/>
              <w:left w:val="nil"/>
              <w:bottom w:val="single" w:sz="4" w:space="0" w:color="auto"/>
              <w:right w:val="nil"/>
            </w:tcBorders>
            <w:shd w:val="clear" w:color="auto" w:fill="auto"/>
            <w:noWrap/>
            <w:vAlign w:val="center"/>
          </w:tcPr>
          <w:p w14:paraId="07B207BA"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szCs w:val="21"/>
                <w:shd w:val="clear" w:color="auto" w:fill="FFFFFF"/>
              </w:rPr>
              <w:t>I</w:t>
            </w:r>
            <w:r>
              <w:rPr>
                <w:rFonts w:ascii="宋体" w:eastAsia="宋体" w:hAnsi="宋体" w:hint="eastAsia"/>
                <w:szCs w:val="21"/>
                <w:shd w:val="clear" w:color="auto" w:fill="FFFFFF"/>
              </w:rPr>
              <w:t>ntitle(</w:t>
            </w:r>
            <w:r>
              <w:rPr>
                <w:rFonts w:ascii="宋体" w:eastAsia="宋体" w:hAnsi="宋体"/>
                <w:szCs w:val="21"/>
                <w:shd w:val="clear" w:color="auto" w:fill="FFFFFF"/>
              </w:rPr>
              <w:t>Modern Urbanization| New-type Urbanization</w:t>
            </w:r>
            <w:r>
              <w:rPr>
                <w:rFonts w:ascii="宋体" w:eastAsia="宋体" w:hAnsi="宋体" w:hint="eastAsia"/>
                <w:szCs w:val="21"/>
                <w:shd w:val="clear" w:color="auto" w:fill="FFFFFF"/>
              </w:rPr>
              <w:t xml:space="preserve">) </w:t>
            </w:r>
            <w:r>
              <w:rPr>
                <w:rFonts w:ascii="宋体" w:eastAsia="宋体" w:hAnsi="宋体"/>
                <w:szCs w:val="21"/>
                <w:shd w:val="clear" w:color="auto" w:fill="FFFFFF"/>
              </w:rPr>
              <w:t>intext:(</w:t>
            </w:r>
            <w:r>
              <w:rPr>
                <w:rFonts w:ascii="宋体" w:eastAsia="宋体" w:hAnsi="宋体" w:hint="eastAsia"/>
                <w:szCs w:val="21"/>
                <w:shd w:val="clear" w:color="auto" w:fill="FFFFFF"/>
              </w:rPr>
              <w:t>report</w:t>
            </w:r>
            <w:r>
              <w:rPr>
                <w:rFonts w:ascii="宋体" w:eastAsia="宋体" w:hAnsi="宋体"/>
                <w:szCs w:val="21"/>
                <w:shd w:val="clear" w:color="auto" w:fill="FFFFFF"/>
              </w:rPr>
              <w:t>)</w:t>
            </w:r>
          </w:p>
        </w:tc>
        <w:tc>
          <w:tcPr>
            <w:tcW w:w="1134" w:type="dxa"/>
            <w:tcBorders>
              <w:top w:val="single" w:sz="4" w:space="0" w:color="auto"/>
              <w:left w:val="nil"/>
              <w:bottom w:val="single" w:sz="4" w:space="0" w:color="auto"/>
              <w:right w:val="nil"/>
            </w:tcBorders>
          </w:tcPr>
          <w:p w14:paraId="53DF14E7"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hint="eastAsia"/>
                <w:szCs w:val="21"/>
                <w:shd w:val="clear" w:color="auto" w:fill="FFFFFF"/>
              </w:rPr>
              <w:t>88400</w:t>
            </w:r>
          </w:p>
        </w:tc>
      </w:tr>
      <w:tr w:rsidR="00300CA6" w14:paraId="72B37AFD" w14:textId="77777777" w:rsidTr="00FE4F8E">
        <w:trPr>
          <w:trHeight w:val="477"/>
        </w:trPr>
        <w:tc>
          <w:tcPr>
            <w:tcW w:w="436" w:type="dxa"/>
            <w:vMerge/>
            <w:tcBorders>
              <w:left w:val="nil"/>
              <w:right w:val="nil"/>
            </w:tcBorders>
            <w:shd w:val="clear" w:color="auto" w:fill="auto"/>
            <w:noWrap/>
            <w:vAlign w:val="center"/>
          </w:tcPr>
          <w:p w14:paraId="029789A4" w14:textId="77777777" w:rsidR="00300CA6" w:rsidRDefault="00300CA6" w:rsidP="00FE4F8E">
            <w:pPr>
              <w:widowControl/>
              <w:jc w:val="center"/>
              <w:rPr>
                <w:rFonts w:ascii="宋体" w:eastAsia="宋体" w:hAnsi="宋体" w:cs="宋体"/>
                <w:color w:val="000000"/>
                <w:kern w:val="0"/>
                <w:szCs w:val="21"/>
              </w:rPr>
            </w:pPr>
          </w:p>
        </w:tc>
        <w:tc>
          <w:tcPr>
            <w:tcW w:w="1345" w:type="dxa"/>
            <w:vMerge/>
            <w:tcBorders>
              <w:left w:val="nil"/>
              <w:bottom w:val="single" w:sz="4" w:space="0" w:color="auto"/>
              <w:right w:val="nil"/>
            </w:tcBorders>
            <w:shd w:val="clear" w:color="auto" w:fill="auto"/>
            <w:noWrap/>
            <w:vAlign w:val="center"/>
          </w:tcPr>
          <w:p w14:paraId="0A87F91A" w14:textId="77777777" w:rsidR="00300CA6" w:rsidRDefault="00300CA6" w:rsidP="00FE4F8E">
            <w:pPr>
              <w:widowControl/>
              <w:jc w:val="center"/>
              <w:rPr>
                <w:rFonts w:ascii="宋体" w:eastAsia="宋体" w:hAnsi="宋体" w:cs="宋体"/>
                <w:color w:val="000000"/>
                <w:kern w:val="0"/>
                <w:szCs w:val="21"/>
              </w:rPr>
            </w:pPr>
          </w:p>
        </w:tc>
        <w:tc>
          <w:tcPr>
            <w:tcW w:w="1338" w:type="dxa"/>
            <w:vMerge/>
            <w:tcBorders>
              <w:left w:val="nil"/>
              <w:bottom w:val="single" w:sz="4" w:space="0" w:color="auto"/>
              <w:right w:val="nil"/>
            </w:tcBorders>
            <w:shd w:val="clear" w:color="auto" w:fill="auto"/>
            <w:noWrap/>
            <w:vAlign w:val="center"/>
          </w:tcPr>
          <w:p w14:paraId="1D6C077B" w14:textId="77777777" w:rsidR="00300CA6" w:rsidRDefault="00300CA6" w:rsidP="00FE4F8E">
            <w:pPr>
              <w:widowControl/>
              <w:jc w:val="center"/>
              <w:rPr>
                <w:rFonts w:ascii="宋体" w:eastAsia="宋体" w:hAnsi="宋体" w:cs="宋体"/>
                <w:color w:val="000000"/>
                <w:kern w:val="0"/>
                <w:szCs w:val="21"/>
              </w:rPr>
            </w:pPr>
          </w:p>
        </w:tc>
        <w:tc>
          <w:tcPr>
            <w:tcW w:w="5103" w:type="dxa"/>
            <w:tcBorders>
              <w:top w:val="single" w:sz="4" w:space="0" w:color="auto"/>
              <w:left w:val="nil"/>
              <w:bottom w:val="single" w:sz="4" w:space="0" w:color="auto"/>
              <w:right w:val="nil"/>
            </w:tcBorders>
            <w:shd w:val="clear" w:color="auto" w:fill="auto"/>
            <w:noWrap/>
            <w:vAlign w:val="center"/>
          </w:tcPr>
          <w:p w14:paraId="5467CA85"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szCs w:val="21"/>
                <w:shd w:val="clear" w:color="auto" w:fill="FFFFFF"/>
              </w:rPr>
              <w:t>I</w:t>
            </w:r>
            <w:r>
              <w:rPr>
                <w:rFonts w:ascii="宋体" w:eastAsia="宋体" w:hAnsi="宋体" w:hint="eastAsia"/>
                <w:szCs w:val="21"/>
                <w:shd w:val="clear" w:color="auto" w:fill="FFFFFF"/>
              </w:rPr>
              <w:t>ntitle(</w:t>
            </w:r>
            <w:r>
              <w:rPr>
                <w:rFonts w:ascii="宋体" w:eastAsia="宋体" w:hAnsi="宋体"/>
                <w:szCs w:val="21"/>
                <w:shd w:val="clear" w:color="auto" w:fill="FFFFFF"/>
              </w:rPr>
              <w:t>Modern Urbanization| New-type Urbanization</w:t>
            </w:r>
            <w:r>
              <w:rPr>
                <w:rFonts w:ascii="宋体" w:eastAsia="宋体" w:hAnsi="宋体" w:hint="eastAsia"/>
                <w:szCs w:val="21"/>
                <w:shd w:val="clear" w:color="auto" w:fill="FFFFFF"/>
              </w:rPr>
              <w:t>) inurl(zhengce|gongbao|report)</w:t>
            </w:r>
          </w:p>
        </w:tc>
        <w:tc>
          <w:tcPr>
            <w:tcW w:w="1134" w:type="dxa"/>
            <w:tcBorders>
              <w:top w:val="single" w:sz="4" w:space="0" w:color="auto"/>
              <w:left w:val="nil"/>
              <w:bottom w:val="single" w:sz="4" w:space="0" w:color="auto"/>
              <w:right w:val="nil"/>
            </w:tcBorders>
          </w:tcPr>
          <w:p w14:paraId="2CD140E6"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hint="eastAsia"/>
                <w:szCs w:val="21"/>
                <w:shd w:val="clear" w:color="auto" w:fill="FFFFFF"/>
              </w:rPr>
              <w:t>2160</w:t>
            </w:r>
          </w:p>
        </w:tc>
      </w:tr>
      <w:tr w:rsidR="00300CA6" w14:paraId="6157C78C" w14:textId="77777777" w:rsidTr="00FE4F8E">
        <w:trPr>
          <w:trHeight w:val="527"/>
        </w:trPr>
        <w:tc>
          <w:tcPr>
            <w:tcW w:w="436" w:type="dxa"/>
            <w:vMerge/>
            <w:tcBorders>
              <w:left w:val="nil"/>
              <w:right w:val="nil"/>
            </w:tcBorders>
            <w:vAlign w:val="center"/>
          </w:tcPr>
          <w:p w14:paraId="6A822808" w14:textId="77777777" w:rsidR="00300CA6" w:rsidRDefault="00300CA6" w:rsidP="00FE4F8E">
            <w:pPr>
              <w:widowControl/>
              <w:jc w:val="left"/>
              <w:rPr>
                <w:rFonts w:ascii="宋体" w:eastAsia="宋体" w:hAnsi="宋体" w:cs="宋体"/>
                <w:color w:val="000000"/>
                <w:kern w:val="0"/>
                <w:szCs w:val="21"/>
              </w:rPr>
            </w:pPr>
          </w:p>
        </w:tc>
        <w:tc>
          <w:tcPr>
            <w:tcW w:w="1345" w:type="dxa"/>
            <w:tcBorders>
              <w:top w:val="nil"/>
              <w:left w:val="nil"/>
              <w:bottom w:val="single" w:sz="4" w:space="0" w:color="auto"/>
              <w:right w:val="nil"/>
            </w:tcBorders>
            <w:shd w:val="clear" w:color="auto" w:fill="auto"/>
            <w:noWrap/>
            <w:vAlign w:val="center"/>
          </w:tcPr>
          <w:p w14:paraId="1E4698F2"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全文数据库</w:t>
            </w:r>
          </w:p>
        </w:tc>
        <w:tc>
          <w:tcPr>
            <w:tcW w:w="1338" w:type="dxa"/>
            <w:tcBorders>
              <w:top w:val="nil"/>
              <w:left w:val="nil"/>
              <w:bottom w:val="single" w:sz="4" w:space="0" w:color="auto"/>
              <w:right w:val="nil"/>
            </w:tcBorders>
            <w:shd w:val="clear" w:color="auto" w:fill="auto"/>
            <w:noWrap/>
            <w:vAlign w:val="center"/>
          </w:tcPr>
          <w:p w14:paraId="15662DD2"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Science Direct</w:t>
            </w:r>
          </w:p>
          <w:p w14:paraId="0BF883B8"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color w:val="000000"/>
                <w:kern w:val="0"/>
                <w:szCs w:val="21"/>
              </w:rPr>
              <w:t>EBSCO</w:t>
            </w:r>
          </w:p>
        </w:tc>
        <w:tc>
          <w:tcPr>
            <w:tcW w:w="5103" w:type="dxa"/>
            <w:tcBorders>
              <w:top w:val="nil"/>
              <w:left w:val="nil"/>
              <w:bottom w:val="single" w:sz="4" w:space="0" w:color="auto"/>
              <w:right w:val="nil"/>
            </w:tcBorders>
            <w:shd w:val="clear" w:color="auto" w:fill="auto"/>
            <w:noWrap/>
            <w:vAlign w:val="center"/>
          </w:tcPr>
          <w:p w14:paraId="57E1E6AF"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szCs w:val="21"/>
                <w:shd w:val="clear" w:color="auto" w:fill="FFFFFF"/>
              </w:rPr>
              <w:t>“Modern Urbanization”</w:t>
            </w:r>
            <w:r>
              <w:rPr>
                <w:rFonts w:ascii="宋体" w:eastAsia="宋体" w:hAnsi="宋体" w:hint="eastAsia"/>
                <w:szCs w:val="21"/>
                <w:shd w:val="clear" w:color="auto" w:fill="FFFFFF"/>
              </w:rPr>
              <w:t>/“</w:t>
            </w:r>
            <w:r>
              <w:rPr>
                <w:rFonts w:ascii="宋体" w:eastAsia="宋体" w:hAnsi="宋体"/>
                <w:szCs w:val="21"/>
                <w:shd w:val="clear" w:color="auto" w:fill="FFFFFF"/>
              </w:rPr>
              <w:t>New-type Urbanization”</w:t>
            </w:r>
          </w:p>
        </w:tc>
        <w:tc>
          <w:tcPr>
            <w:tcW w:w="1134" w:type="dxa"/>
            <w:tcBorders>
              <w:top w:val="nil"/>
              <w:left w:val="nil"/>
              <w:bottom w:val="single" w:sz="4" w:space="0" w:color="auto"/>
              <w:right w:val="nil"/>
            </w:tcBorders>
          </w:tcPr>
          <w:p w14:paraId="105BB44C" w14:textId="77777777" w:rsidR="00300CA6" w:rsidRDefault="00300CA6" w:rsidP="00FE4F8E">
            <w:pPr>
              <w:widowControl/>
              <w:jc w:val="center"/>
              <w:rPr>
                <w:rFonts w:ascii="宋体" w:eastAsia="宋体" w:hAnsi="宋体"/>
                <w:szCs w:val="21"/>
                <w:shd w:val="clear" w:color="auto" w:fill="FFFFFF"/>
              </w:rPr>
            </w:pPr>
          </w:p>
          <w:p w14:paraId="29209097" w14:textId="77777777" w:rsidR="00300CA6" w:rsidRDefault="00300CA6" w:rsidP="00FE4F8E">
            <w:pPr>
              <w:widowControl/>
              <w:jc w:val="center"/>
              <w:rPr>
                <w:rFonts w:ascii="宋体" w:eastAsia="宋体" w:hAnsi="宋体"/>
                <w:szCs w:val="21"/>
                <w:shd w:val="clear" w:color="auto" w:fill="FFFFFF"/>
              </w:rPr>
            </w:pPr>
          </w:p>
        </w:tc>
      </w:tr>
      <w:tr w:rsidR="00300CA6" w14:paraId="7A753D57" w14:textId="77777777" w:rsidTr="00FE4F8E">
        <w:trPr>
          <w:trHeight w:val="536"/>
        </w:trPr>
        <w:tc>
          <w:tcPr>
            <w:tcW w:w="436" w:type="dxa"/>
            <w:vMerge/>
            <w:tcBorders>
              <w:left w:val="nil"/>
              <w:right w:val="nil"/>
            </w:tcBorders>
            <w:vAlign w:val="center"/>
          </w:tcPr>
          <w:p w14:paraId="7F8F25C4" w14:textId="77777777" w:rsidR="00300CA6" w:rsidRDefault="00300CA6" w:rsidP="00FE4F8E">
            <w:pPr>
              <w:widowControl/>
              <w:jc w:val="left"/>
              <w:rPr>
                <w:rFonts w:ascii="宋体" w:eastAsia="宋体" w:hAnsi="宋体" w:cs="宋体"/>
                <w:color w:val="000000"/>
                <w:kern w:val="0"/>
                <w:szCs w:val="21"/>
              </w:rPr>
            </w:pPr>
          </w:p>
        </w:tc>
        <w:tc>
          <w:tcPr>
            <w:tcW w:w="1345" w:type="dxa"/>
            <w:vMerge w:val="restart"/>
            <w:tcBorders>
              <w:top w:val="single" w:sz="4" w:space="0" w:color="auto"/>
              <w:left w:val="nil"/>
              <w:bottom w:val="single" w:sz="4" w:space="0" w:color="auto"/>
              <w:right w:val="nil"/>
            </w:tcBorders>
            <w:shd w:val="clear" w:color="auto" w:fill="auto"/>
            <w:vAlign w:val="center"/>
          </w:tcPr>
          <w:p w14:paraId="31A8BD3A" w14:textId="77777777" w:rsidR="00300CA6" w:rsidRDefault="00300CA6" w:rsidP="00FE4F8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索引数据库</w:t>
            </w:r>
          </w:p>
        </w:tc>
        <w:tc>
          <w:tcPr>
            <w:tcW w:w="1338" w:type="dxa"/>
            <w:vMerge w:val="restart"/>
            <w:tcBorders>
              <w:top w:val="single" w:sz="4" w:space="0" w:color="auto"/>
              <w:left w:val="nil"/>
              <w:bottom w:val="single" w:sz="4" w:space="0" w:color="auto"/>
              <w:right w:val="nil"/>
            </w:tcBorders>
            <w:shd w:val="clear" w:color="auto" w:fill="auto"/>
            <w:noWrap/>
            <w:vAlign w:val="center"/>
          </w:tcPr>
          <w:p w14:paraId="317018A3" w14:textId="77777777" w:rsidR="00300CA6" w:rsidRDefault="00300CA6" w:rsidP="00FE4F8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WOS</w:t>
            </w:r>
          </w:p>
        </w:tc>
        <w:tc>
          <w:tcPr>
            <w:tcW w:w="5103" w:type="dxa"/>
            <w:tcBorders>
              <w:top w:val="single" w:sz="4" w:space="0" w:color="auto"/>
              <w:left w:val="nil"/>
              <w:bottom w:val="single" w:sz="4" w:space="0" w:color="auto"/>
              <w:right w:val="nil"/>
            </w:tcBorders>
            <w:shd w:val="clear" w:color="auto" w:fill="auto"/>
            <w:vAlign w:val="center"/>
          </w:tcPr>
          <w:p w14:paraId="346DF264"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szCs w:val="21"/>
                <w:shd w:val="clear" w:color="auto" w:fill="FFFFFF"/>
              </w:rPr>
              <w:t>TS</w:t>
            </w:r>
            <w:r>
              <w:rPr>
                <w:rFonts w:ascii="宋体" w:eastAsia="宋体" w:hAnsi="宋体" w:hint="eastAsia"/>
                <w:szCs w:val="21"/>
                <w:shd w:val="clear" w:color="auto" w:fill="FFFFFF"/>
              </w:rPr>
              <w:t>=(“</w:t>
            </w:r>
            <w:r>
              <w:rPr>
                <w:rFonts w:ascii="宋体" w:eastAsia="宋体" w:hAnsi="宋体"/>
                <w:szCs w:val="21"/>
                <w:shd w:val="clear" w:color="auto" w:fill="FFFFFF"/>
              </w:rPr>
              <w:t>Modern Urbanization”OR“New-type Urbanization”</w:t>
            </w:r>
            <w:r>
              <w:rPr>
                <w:rFonts w:ascii="宋体" w:eastAsia="宋体" w:hAnsi="宋体" w:hint="eastAsia"/>
                <w:szCs w:val="21"/>
                <w:shd w:val="clear" w:color="auto" w:fill="FFFFFF"/>
              </w:rPr>
              <w:t>)</w:t>
            </w:r>
          </w:p>
        </w:tc>
        <w:tc>
          <w:tcPr>
            <w:tcW w:w="1134" w:type="dxa"/>
            <w:tcBorders>
              <w:top w:val="single" w:sz="4" w:space="0" w:color="auto"/>
              <w:left w:val="nil"/>
              <w:bottom w:val="single" w:sz="4" w:space="0" w:color="auto"/>
              <w:right w:val="nil"/>
            </w:tcBorders>
          </w:tcPr>
          <w:p w14:paraId="78F8C39C"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hint="eastAsia"/>
                <w:szCs w:val="21"/>
                <w:shd w:val="clear" w:color="auto" w:fill="FFFFFF"/>
              </w:rPr>
              <w:t>2</w:t>
            </w:r>
            <w:r>
              <w:rPr>
                <w:rFonts w:ascii="宋体" w:eastAsia="宋体" w:hAnsi="宋体"/>
                <w:szCs w:val="21"/>
                <w:shd w:val="clear" w:color="auto" w:fill="FFFFFF"/>
              </w:rPr>
              <w:t>61</w:t>
            </w:r>
          </w:p>
        </w:tc>
      </w:tr>
      <w:tr w:rsidR="00300CA6" w14:paraId="08E36FF9" w14:textId="77777777" w:rsidTr="00FE4F8E">
        <w:trPr>
          <w:trHeight w:val="535"/>
        </w:trPr>
        <w:tc>
          <w:tcPr>
            <w:tcW w:w="436" w:type="dxa"/>
            <w:vMerge/>
            <w:tcBorders>
              <w:left w:val="nil"/>
              <w:right w:val="nil"/>
            </w:tcBorders>
            <w:vAlign w:val="center"/>
          </w:tcPr>
          <w:p w14:paraId="7EBF349A" w14:textId="77777777" w:rsidR="00300CA6" w:rsidRDefault="00300CA6" w:rsidP="00FE4F8E">
            <w:pPr>
              <w:widowControl/>
              <w:jc w:val="left"/>
              <w:rPr>
                <w:rFonts w:ascii="宋体" w:eastAsia="宋体" w:hAnsi="宋体" w:cs="宋体"/>
                <w:color w:val="000000"/>
                <w:kern w:val="0"/>
                <w:szCs w:val="21"/>
              </w:rPr>
            </w:pPr>
          </w:p>
        </w:tc>
        <w:tc>
          <w:tcPr>
            <w:tcW w:w="1345" w:type="dxa"/>
            <w:vMerge/>
            <w:tcBorders>
              <w:left w:val="nil"/>
              <w:bottom w:val="single" w:sz="4" w:space="0" w:color="auto"/>
              <w:right w:val="nil"/>
            </w:tcBorders>
            <w:shd w:val="clear" w:color="auto" w:fill="auto"/>
            <w:vAlign w:val="center"/>
          </w:tcPr>
          <w:p w14:paraId="0851FDD9" w14:textId="77777777" w:rsidR="00300CA6" w:rsidRDefault="00300CA6" w:rsidP="00FE4F8E">
            <w:pPr>
              <w:widowControl/>
              <w:jc w:val="left"/>
              <w:rPr>
                <w:rFonts w:ascii="宋体" w:eastAsia="宋体" w:hAnsi="宋体" w:cs="宋体"/>
                <w:color w:val="000000"/>
                <w:kern w:val="0"/>
                <w:szCs w:val="21"/>
              </w:rPr>
            </w:pPr>
          </w:p>
        </w:tc>
        <w:tc>
          <w:tcPr>
            <w:tcW w:w="1338" w:type="dxa"/>
            <w:vMerge/>
            <w:tcBorders>
              <w:left w:val="nil"/>
              <w:bottom w:val="single" w:sz="4" w:space="0" w:color="auto"/>
              <w:right w:val="nil"/>
            </w:tcBorders>
            <w:shd w:val="clear" w:color="auto" w:fill="auto"/>
            <w:noWrap/>
            <w:vAlign w:val="center"/>
          </w:tcPr>
          <w:p w14:paraId="4C8411B9" w14:textId="77777777" w:rsidR="00300CA6" w:rsidRDefault="00300CA6" w:rsidP="00FE4F8E">
            <w:pPr>
              <w:widowControl/>
              <w:jc w:val="center"/>
              <w:rPr>
                <w:rFonts w:ascii="宋体" w:eastAsia="宋体" w:hAnsi="宋体" w:cs="宋体"/>
                <w:color w:val="000000"/>
                <w:kern w:val="0"/>
                <w:szCs w:val="21"/>
              </w:rPr>
            </w:pPr>
          </w:p>
        </w:tc>
        <w:tc>
          <w:tcPr>
            <w:tcW w:w="5103" w:type="dxa"/>
            <w:tcBorders>
              <w:top w:val="single" w:sz="4" w:space="0" w:color="auto"/>
              <w:left w:val="nil"/>
              <w:bottom w:val="single" w:sz="4" w:space="0" w:color="auto"/>
              <w:right w:val="nil"/>
            </w:tcBorders>
            <w:shd w:val="clear" w:color="auto" w:fill="auto"/>
            <w:vAlign w:val="center"/>
          </w:tcPr>
          <w:p w14:paraId="01A8C046"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szCs w:val="21"/>
                <w:shd w:val="clear" w:color="auto" w:fill="FFFFFF"/>
              </w:rPr>
              <w:t>KP</w:t>
            </w:r>
            <w:r>
              <w:rPr>
                <w:rFonts w:ascii="宋体" w:eastAsia="宋体" w:hAnsi="宋体" w:hint="eastAsia"/>
                <w:szCs w:val="21"/>
                <w:shd w:val="clear" w:color="auto" w:fill="FFFFFF"/>
              </w:rPr>
              <w:t>=(</w:t>
            </w:r>
            <w:r>
              <w:rPr>
                <w:rFonts w:ascii="宋体" w:eastAsia="宋体" w:hAnsi="宋体"/>
                <w:szCs w:val="21"/>
                <w:shd w:val="clear" w:color="auto" w:fill="FFFFFF"/>
              </w:rPr>
              <w:t>“</w:t>
            </w:r>
            <w:r>
              <w:rPr>
                <w:rFonts w:ascii="宋体" w:eastAsia="宋体" w:hAnsi="宋体" w:hint="eastAsia"/>
                <w:szCs w:val="21"/>
                <w:shd w:val="clear" w:color="auto" w:fill="FFFFFF"/>
              </w:rPr>
              <w:t>“</w:t>
            </w:r>
            <w:r>
              <w:rPr>
                <w:rFonts w:ascii="宋体" w:eastAsia="宋体" w:hAnsi="宋体"/>
                <w:szCs w:val="21"/>
                <w:shd w:val="clear" w:color="auto" w:fill="FFFFFF"/>
              </w:rPr>
              <w:t>Modern Urbanization”OR“New-type Urbanization”</w:t>
            </w:r>
            <w:r>
              <w:rPr>
                <w:rFonts w:ascii="宋体" w:eastAsia="宋体" w:hAnsi="宋体" w:hint="eastAsia"/>
                <w:szCs w:val="21"/>
                <w:shd w:val="clear" w:color="auto" w:fill="FFFFFF"/>
              </w:rPr>
              <w:t xml:space="preserve">) </w:t>
            </w:r>
          </w:p>
        </w:tc>
        <w:tc>
          <w:tcPr>
            <w:tcW w:w="1134" w:type="dxa"/>
            <w:tcBorders>
              <w:top w:val="single" w:sz="4" w:space="0" w:color="auto"/>
              <w:left w:val="nil"/>
              <w:bottom w:val="single" w:sz="4" w:space="0" w:color="auto"/>
              <w:right w:val="nil"/>
            </w:tcBorders>
          </w:tcPr>
          <w:p w14:paraId="41E4FDA5"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hint="eastAsia"/>
                <w:szCs w:val="21"/>
                <w:shd w:val="clear" w:color="auto" w:fill="FFFFFF"/>
              </w:rPr>
              <w:t>9</w:t>
            </w:r>
            <w:r>
              <w:rPr>
                <w:rFonts w:ascii="宋体" w:eastAsia="宋体" w:hAnsi="宋体"/>
                <w:szCs w:val="21"/>
                <w:shd w:val="clear" w:color="auto" w:fill="FFFFFF"/>
              </w:rPr>
              <w:t>0</w:t>
            </w:r>
          </w:p>
        </w:tc>
      </w:tr>
      <w:tr w:rsidR="00300CA6" w14:paraId="20097798" w14:textId="77777777" w:rsidTr="00FE4F8E">
        <w:trPr>
          <w:trHeight w:val="535"/>
        </w:trPr>
        <w:tc>
          <w:tcPr>
            <w:tcW w:w="436" w:type="dxa"/>
            <w:vMerge/>
            <w:tcBorders>
              <w:left w:val="nil"/>
              <w:bottom w:val="single" w:sz="12" w:space="0" w:color="auto"/>
              <w:right w:val="nil"/>
            </w:tcBorders>
            <w:vAlign w:val="center"/>
          </w:tcPr>
          <w:p w14:paraId="184B57E9" w14:textId="77777777" w:rsidR="00300CA6" w:rsidRDefault="00300CA6" w:rsidP="00FE4F8E">
            <w:pPr>
              <w:widowControl/>
              <w:jc w:val="left"/>
              <w:rPr>
                <w:rFonts w:ascii="宋体" w:eastAsia="宋体" w:hAnsi="宋体" w:cs="宋体"/>
                <w:color w:val="000000"/>
                <w:kern w:val="0"/>
                <w:szCs w:val="21"/>
              </w:rPr>
            </w:pPr>
          </w:p>
        </w:tc>
        <w:tc>
          <w:tcPr>
            <w:tcW w:w="1345" w:type="dxa"/>
            <w:vMerge/>
            <w:tcBorders>
              <w:left w:val="nil"/>
              <w:bottom w:val="single" w:sz="12" w:space="0" w:color="auto"/>
              <w:right w:val="nil"/>
            </w:tcBorders>
            <w:shd w:val="clear" w:color="auto" w:fill="auto"/>
            <w:vAlign w:val="center"/>
          </w:tcPr>
          <w:p w14:paraId="1D783ED1" w14:textId="77777777" w:rsidR="00300CA6" w:rsidRDefault="00300CA6" w:rsidP="00FE4F8E">
            <w:pPr>
              <w:widowControl/>
              <w:jc w:val="left"/>
              <w:rPr>
                <w:rFonts w:ascii="宋体" w:eastAsia="宋体" w:hAnsi="宋体" w:cs="宋体"/>
                <w:color w:val="000000"/>
                <w:kern w:val="0"/>
                <w:szCs w:val="21"/>
              </w:rPr>
            </w:pPr>
          </w:p>
        </w:tc>
        <w:tc>
          <w:tcPr>
            <w:tcW w:w="1338" w:type="dxa"/>
            <w:vMerge/>
            <w:tcBorders>
              <w:left w:val="nil"/>
              <w:bottom w:val="single" w:sz="12" w:space="0" w:color="auto"/>
              <w:right w:val="nil"/>
            </w:tcBorders>
            <w:shd w:val="clear" w:color="auto" w:fill="auto"/>
            <w:noWrap/>
            <w:vAlign w:val="center"/>
          </w:tcPr>
          <w:p w14:paraId="290EA21B" w14:textId="77777777" w:rsidR="00300CA6" w:rsidRDefault="00300CA6" w:rsidP="00FE4F8E">
            <w:pPr>
              <w:widowControl/>
              <w:jc w:val="center"/>
              <w:rPr>
                <w:rFonts w:ascii="宋体" w:eastAsia="宋体" w:hAnsi="宋体" w:cs="宋体"/>
                <w:color w:val="000000"/>
                <w:kern w:val="0"/>
                <w:szCs w:val="21"/>
              </w:rPr>
            </w:pPr>
          </w:p>
        </w:tc>
        <w:tc>
          <w:tcPr>
            <w:tcW w:w="5103" w:type="dxa"/>
            <w:tcBorders>
              <w:top w:val="single" w:sz="4" w:space="0" w:color="auto"/>
              <w:left w:val="nil"/>
              <w:bottom w:val="single" w:sz="12" w:space="0" w:color="auto"/>
              <w:right w:val="nil"/>
            </w:tcBorders>
            <w:shd w:val="clear" w:color="auto" w:fill="auto"/>
            <w:vAlign w:val="center"/>
          </w:tcPr>
          <w:p w14:paraId="316DB8E8"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szCs w:val="21"/>
                <w:shd w:val="clear" w:color="auto" w:fill="FFFFFF"/>
              </w:rPr>
              <w:t>KP</w:t>
            </w:r>
            <w:r>
              <w:rPr>
                <w:rFonts w:ascii="宋体" w:eastAsia="宋体" w:hAnsi="宋体" w:hint="eastAsia"/>
                <w:szCs w:val="21"/>
                <w:shd w:val="clear" w:color="auto" w:fill="FFFFFF"/>
              </w:rPr>
              <w:t>=(“</w:t>
            </w:r>
            <w:r>
              <w:rPr>
                <w:rFonts w:ascii="宋体" w:eastAsia="宋体" w:hAnsi="宋体"/>
                <w:szCs w:val="21"/>
                <w:shd w:val="clear" w:color="auto" w:fill="FFFFFF"/>
              </w:rPr>
              <w:t>Modern Urbanization”OR“New-type Urbanization”</w:t>
            </w:r>
            <w:r>
              <w:rPr>
                <w:rFonts w:ascii="宋体" w:eastAsia="宋体" w:hAnsi="宋体" w:hint="eastAsia"/>
                <w:szCs w:val="21"/>
                <w:shd w:val="clear" w:color="auto" w:fill="FFFFFF"/>
              </w:rPr>
              <w:t xml:space="preserve">) </w:t>
            </w:r>
          </w:p>
          <w:p w14:paraId="595B609D"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szCs w:val="21"/>
                <w:shd w:val="clear" w:color="auto" w:fill="FFFFFF"/>
              </w:rPr>
              <w:t>Year Published</w:t>
            </w:r>
            <w:r>
              <w:rPr>
                <w:rFonts w:ascii="宋体" w:eastAsia="宋体" w:hAnsi="宋体" w:hint="eastAsia"/>
                <w:szCs w:val="21"/>
                <w:shd w:val="clear" w:color="auto" w:fill="FFFFFF"/>
              </w:rPr>
              <w:t>:2020-2024</w:t>
            </w:r>
          </w:p>
        </w:tc>
        <w:tc>
          <w:tcPr>
            <w:tcW w:w="1134" w:type="dxa"/>
            <w:tcBorders>
              <w:top w:val="single" w:sz="4" w:space="0" w:color="auto"/>
              <w:left w:val="nil"/>
              <w:bottom w:val="single" w:sz="12" w:space="0" w:color="auto"/>
              <w:right w:val="nil"/>
            </w:tcBorders>
          </w:tcPr>
          <w:p w14:paraId="21965A0D" w14:textId="77777777" w:rsidR="00300CA6" w:rsidRDefault="00300CA6" w:rsidP="00FE4F8E">
            <w:pPr>
              <w:widowControl/>
              <w:jc w:val="center"/>
              <w:rPr>
                <w:rFonts w:ascii="宋体" w:eastAsia="宋体" w:hAnsi="宋体"/>
                <w:szCs w:val="21"/>
                <w:shd w:val="clear" w:color="auto" w:fill="FFFFFF"/>
              </w:rPr>
            </w:pPr>
            <w:r>
              <w:rPr>
                <w:rFonts w:ascii="宋体" w:eastAsia="宋体" w:hAnsi="宋体" w:hint="eastAsia"/>
                <w:szCs w:val="21"/>
                <w:shd w:val="clear" w:color="auto" w:fill="FFFFFF"/>
              </w:rPr>
              <w:t>7</w:t>
            </w:r>
            <w:r>
              <w:rPr>
                <w:rFonts w:ascii="宋体" w:eastAsia="宋体" w:hAnsi="宋体"/>
                <w:szCs w:val="21"/>
                <w:shd w:val="clear" w:color="auto" w:fill="FFFFFF"/>
              </w:rPr>
              <w:t>4</w:t>
            </w:r>
          </w:p>
        </w:tc>
      </w:tr>
      <w:bookmarkEnd w:id="2"/>
    </w:tbl>
    <w:p w14:paraId="11D695DB" w14:textId="77777777" w:rsidR="00300CA6" w:rsidRDefault="00300CA6" w:rsidP="002806AC">
      <w:pPr>
        <w:spacing w:beforeLines="50" w:before="156" w:afterLines="50" w:after="156" w:line="360" w:lineRule="auto"/>
        <w:rPr>
          <w:rFonts w:ascii="宋体" w:eastAsia="宋体" w:hAnsi="宋体" w:cs="Times New Roman"/>
          <w:b/>
          <w:bCs/>
          <w:sz w:val="24"/>
          <w:szCs w:val="32"/>
        </w:rPr>
      </w:pPr>
    </w:p>
    <w:p w14:paraId="31661AE9" w14:textId="0971AE05" w:rsidR="002806AC" w:rsidRDefault="002806AC" w:rsidP="002806AC">
      <w:pPr>
        <w:spacing w:beforeLines="50" w:before="156" w:afterLines="50" w:after="156" w:line="360" w:lineRule="auto"/>
        <w:outlineLvl w:val="1"/>
        <w:rPr>
          <w:rFonts w:ascii="宋体" w:eastAsia="宋体" w:hAnsi="宋体" w:cs="Times New Roman"/>
          <w:b/>
          <w:bCs/>
          <w:sz w:val="24"/>
          <w:szCs w:val="32"/>
        </w:rPr>
      </w:pPr>
      <w:r>
        <w:rPr>
          <w:rFonts w:ascii="宋体" w:eastAsia="宋体" w:hAnsi="宋体" w:cs="Times New Roman" w:hint="eastAsia"/>
          <w:b/>
          <w:bCs/>
          <w:sz w:val="24"/>
          <w:szCs w:val="32"/>
        </w:rPr>
        <w:t>2.4检索结果展示</w:t>
      </w:r>
    </w:p>
    <w:p w14:paraId="4C345B37" w14:textId="0F2AADAE" w:rsidR="00235302" w:rsidRPr="00235302" w:rsidRDefault="00235302" w:rsidP="00235302">
      <w:pPr>
        <w:spacing w:beforeLines="50" w:before="156" w:afterLines="50" w:after="156" w:line="360" w:lineRule="auto"/>
        <w:rPr>
          <w:rFonts w:ascii="宋体" w:eastAsia="宋体" w:hAnsi="宋体" w:cs="Times New Roman"/>
          <w:sz w:val="24"/>
          <w:szCs w:val="32"/>
        </w:rPr>
      </w:pPr>
      <w:r w:rsidRPr="00235302">
        <w:rPr>
          <w:rFonts w:ascii="宋体" w:eastAsia="宋体" w:hAnsi="宋体" w:cs="Times New Roman" w:hint="eastAsia"/>
          <w:sz w:val="24"/>
          <w:szCs w:val="32"/>
        </w:rPr>
        <w:t>简要展示皮书数据库、Bing的检索结果</w:t>
      </w:r>
    </w:p>
    <w:p w14:paraId="5BCEDD89" w14:textId="77777777" w:rsidR="005B0C87" w:rsidRDefault="005B0C87" w:rsidP="002806AC">
      <w:pPr>
        <w:spacing w:beforeLines="50" w:before="156" w:afterLines="50" w:after="156" w:line="360" w:lineRule="auto"/>
        <w:rPr>
          <w:rFonts w:ascii="宋体" w:eastAsia="宋体" w:hAnsi="宋体" w:cs="Times New Roman"/>
          <w:b/>
          <w:bCs/>
          <w:sz w:val="24"/>
          <w:szCs w:val="32"/>
        </w:rPr>
        <w:sectPr w:rsidR="005B0C87" w:rsidSect="002806AC">
          <w:pgSz w:w="11906" w:h="16838"/>
          <w:pgMar w:top="1440" w:right="1440" w:bottom="1440" w:left="1440" w:header="851" w:footer="992" w:gutter="0"/>
          <w:cols w:space="425"/>
          <w:docGrid w:type="lines" w:linePitch="312"/>
        </w:sectPr>
      </w:pPr>
    </w:p>
    <w:p w14:paraId="2A15B94C" w14:textId="77777777" w:rsidR="00300CA6" w:rsidRDefault="00300CA6" w:rsidP="002806AC">
      <w:pPr>
        <w:spacing w:beforeLines="50" w:before="156" w:afterLines="50" w:after="156" w:line="360" w:lineRule="auto"/>
        <w:rPr>
          <w:rFonts w:ascii="宋体" w:eastAsia="宋体" w:hAnsi="宋体" w:cs="Times New Roman"/>
          <w:b/>
          <w:bCs/>
          <w:sz w:val="24"/>
          <w:szCs w:val="32"/>
        </w:rPr>
        <w:sectPr w:rsidR="00300CA6" w:rsidSect="00300CA6">
          <w:type w:val="continuous"/>
          <w:pgSz w:w="11906" w:h="16838"/>
          <w:pgMar w:top="1440" w:right="1440" w:bottom="1440" w:left="1440" w:header="851" w:footer="992" w:gutter="0"/>
          <w:cols w:space="425"/>
          <w:docGrid w:type="lines" w:linePitch="312"/>
        </w:sectPr>
      </w:pPr>
    </w:p>
    <w:p w14:paraId="0F7F6FCC" w14:textId="659176C2" w:rsidR="002806AC" w:rsidRDefault="002806AC" w:rsidP="002806AC">
      <w:pPr>
        <w:spacing w:beforeLines="50" w:before="156" w:afterLines="50" w:after="156" w:line="360" w:lineRule="auto"/>
        <w:outlineLvl w:val="1"/>
        <w:rPr>
          <w:rFonts w:ascii="宋体" w:eastAsia="宋体" w:hAnsi="宋体" w:cs="Times New Roman"/>
          <w:b/>
          <w:bCs/>
          <w:sz w:val="24"/>
          <w:szCs w:val="32"/>
        </w:rPr>
      </w:pPr>
      <w:r>
        <w:rPr>
          <w:rFonts w:ascii="宋体" w:eastAsia="宋体" w:hAnsi="宋体" w:cs="Times New Roman" w:hint="eastAsia"/>
          <w:b/>
          <w:bCs/>
          <w:sz w:val="24"/>
          <w:szCs w:val="32"/>
        </w:rPr>
        <w:lastRenderedPageBreak/>
        <w:t>2.5检索结果分析</w:t>
      </w:r>
    </w:p>
    <w:p w14:paraId="7260E7EA" w14:textId="1E0597F8" w:rsidR="002806AC" w:rsidRDefault="00294F16" w:rsidP="00B4448E">
      <w:pPr>
        <w:spacing w:beforeLines="50" w:before="156" w:afterLines="50" w:after="156" w:line="360" w:lineRule="auto"/>
        <w:outlineLvl w:val="2"/>
        <w:rPr>
          <w:rFonts w:ascii="宋体" w:eastAsia="宋体" w:hAnsi="宋体" w:cs="Times New Roman"/>
          <w:b/>
          <w:bCs/>
          <w:sz w:val="24"/>
          <w:szCs w:val="32"/>
        </w:rPr>
      </w:pPr>
      <w:r>
        <w:rPr>
          <w:rFonts w:ascii="宋体" w:eastAsia="宋体" w:hAnsi="宋体" w:cs="Times New Roman" w:hint="eastAsia"/>
          <w:b/>
          <w:bCs/>
          <w:sz w:val="24"/>
          <w:szCs w:val="32"/>
        </w:rPr>
        <w:t>2.5.1发文量分析</w:t>
      </w:r>
    </w:p>
    <w:p w14:paraId="00EA9279" w14:textId="1CDACAE3" w:rsidR="00B4448E" w:rsidRPr="001E47FA" w:rsidRDefault="004D1015" w:rsidP="006D4C2B">
      <w:pPr>
        <w:spacing w:beforeLines="50" w:before="156" w:afterLines="50" w:after="156"/>
        <w:ind w:firstLineChars="200" w:firstLine="480"/>
        <w:rPr>
          <w:rFonts w:ascii="宋体" w:eastAsia="宋体" w:hAnsi="宋体" w:cs="Times New Roman"/>
          <w:sz w:val="24"/>
          <w:szCs w:val="32"/>
        </w:rPr>
      </w:pPr>
      <w:r>
        <w:rPr>
          <w:rFonts w:ascii="宋体" w:eastAsia="宋体" w:hAnsi="宋体" w:cs="Times New Roman" w:hint="eastAsia"/>
          <w:sz w:val="24"/>
          <w:szCs w:val="32"/>
        </w:rPr>
        <w:t>本文</w:t>
      </w:r>
      <w:r w:rsidR="001E47FA" w:rsidRPr="001E47FA">
        <w:rPr>
          <w:rFonts w:ascii="宋体" w:eastAsia="宋体" w:hAnsi="宋体" w:cs="Times New Roman" w:hint="eastAsia"/>
          <w:sz w:val="24"/>
          <w:szCs w:val="32"/>
        </w:rPr>
        <w:t>使用超星发现，对</w:t>
      </w:r>
      <w:r w:rsidR="001E47FA">
        <w:rPr>
          <w:rFonts w:ascii="宋体" w:eastAsia="宋体" w:hAnsi="宋体" w:cs="Times New Roman" w:hint="eastAsia"/>
          <w:sz w:val="24"/>
          <w:szCs w:val="32"/>
        </w:rPr>
        <w:t>城乡融合</w:t>
      </w:r>
      <w:r w:rsidR="001E47FA" w:rsidRPr="001E47FA">
        <w:rPr>
          <w:rFonts w:ascii="宋体" w:eastAsia="宋体" w:hAnsi="宋体" w:cs="Times New Roman" w:hint="eastAsia"/>
          <w:sz w:val="24"/>
          <w:szCs w:val="32"/>
        </w:rPr>
        <w:t>的发文量进行分析</w:t>
      </w:r>
      <w:r w:rsidR="001E47FA">
        <w:rPr>
          <w:rFonts w:ascii="宋体" w:eastAsia="宋体" w:hAnsi="宋体" w:cs="Times New Roman" w:hint="eastAsia"/>
          <w:sz w:val="24"/>
          <w:szCs w:val="32"/>
        </w:rPr>
        <w:t>。</w:t>
      </w:r>
      <w:r w:rsidR="001E47FA" w:rsidRPr="001E47FA">
        <w:rPr>
          <w:rFonts w:ascii="宋体" w:eastAsia="宋体" w:hAnsi="宋体" w:cs="Times New Roman" w:hint="eastAsia"/>
          <w:sz w:val="24"/>
          <w:szCs w:val="32"/>
        </w:rPr>
        <w:t>结果显示</w:t>
      </w:r>
      <w:r w:rsidR="001E47FA">
        <w:rPr>
          <w:rFonts w:ascii="宋体" w:eastAsia="宋体" w:hAnsi="宋体" w:cs="Times New Roman" w:hint="eastAsia"/>
          <w:sz w:val="24"/>
          <w:szCs w:val="32"/>
        </w:rPr>
        <w:t>，</w:t>
      </w:r>
      <w:r w:rsidR="001E47FA" w:rsidRPr="001E47FA">
        <w:rPr>
          <w:rFonts w:ascii="宋体" w:eastAsia="宋体" w:hAnsi="宋体" w:cs="Times New Roman" w:hint="eastAsia"/>
          <w:sz w:val="24"/>
          <w:szCs w:val="32"/>
        </w:rPr>
        <w:t>该领域的研究大概经历了起步发展萌芽阶段(2017年之前)、高速增长阶段（2017年之后）两个阶段，并预计该研究领域将保持一定热度</w:t>
      </w:r>
      <w:r w:rsidR="001E47FA">
        <w:rPr>
          <w:rFonts w:ascii="宋体" w:eastAsia="宋体" w:hAnsi="宋体" w:cs="Times New Roman" w:hint="eastAsia"/>
          <w:sz w:val="24"/>
          <w:szCs w:val="32"/>
        </w:rPr>
        <w:t>。</w:t>
      </w:r>
    </w:p>
    <w:p w14:paraId="548E4ACC" w14:textId="77777777" w:rsidR="001E47FA" w:rsidRDefault="001E47FA" w:rsidP="001E47FA">
      <w:pPr>
        <w:keepNext/>
        <w:spacing w:beforeLines="50" w:before="156" w:afterLines="50" w:after="156" w:line="360" w:lineRule="auto"/>
      </w:pPr>
      <w:r>
        <w:rPr>
          <w:rFonts w:ascii="宋体" w:eastAsia="宋体" w:hAnsi="宋体" w:cs="Times New Roman"/>
          <w:b/>
          <w:bCs/>
          <w:noProof/>
          <w:sz w:val="24"/>
          <w:szCs w:val="32"/>
        </w:rPr>
        <w:lastRenderedPageBreak/>
        <w:drawing>
          <wp:inline distT="0" distB="0" distL="0" distR="0" wp14:anchorId="6AA79277" wp14:editId="55D952F8">
            <wp:extent cx="5907479" cy="1903722"/>
            <wp:effectExtent l="0" t="0" r="0" b="1905"/>
            <wp:docPr id="53713349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5466" cy="1912741"/>
                    </a:xfrm>
                    <a:prstGeom prst="rect">
                      <a:avLst/>
                    </a:prstGeom>
                    <a:noFill/>
                  </pic:spPr>
                </pic:pic>
              </a:graphicData>
            </a:graphic>
          </wp:inline>
        </w:drawing>
      </w:r>
    </w:p>
    <w:p w14:paraId="3422F4F6" w14:textId="52F6C4A5" w:rsidR="005D6CAF" w:rsidRPr="001E47FA" w:rsidRDefault="001E47FA" w:rsidP="001E47FA">
      <w:pPr>
        <w:pStyle w:val="a4"/>
        <w:jc w:val="center"/>
      </w:pPr>
      <w:r>
        <w:t>图</w:t>
      </w:r>
      <w:r>
        <w:t xml:space="preserve"> </w:t>
      </w:r>
      <w:r>
        <w:fldChar w:fldCharType="begin"/>
      </w:r>
      <w:r>
        <w:instrText xml:space="preserve"> SEQ </w:instrText>
      </w:r>
      <w:r>
        <w:instrText>图</w:instrText>
      </w:r>
      <w:r>
        <w:instrText xml:space="preserve"> \* ARABIC </w:instrText>
      </w:r>
      <w:r>
        <w:fldChar w:fldCharType="separate"/>
      </w:r>
      <w:r w:rsidR="00EA49FA">
        <w:rPr>
          <w:noProof/>
        </w:rPr>
        <w:t>2</w:t>
      </w:r>
      <w:r>
        <w:fldChar w:fldCharType="end"/>
      </w:r>
      <w:r w:rsidRPr="001E47FA">
        <w:rPr>
          <w:rFonts w:hint="eastAsia"/>
        </w:rPr>
        <w:t>发文量统计</w:t>
      </w:r>
    </w:p>
    <w:p w14:paraId="6F8050E7" w14:textId="06A4EEAE" w:rsidR="00DC725B" w:rsidRPr="00DC725B" w:rsidRDefault="00294F16" w:rsidP="00DC725B">
      <w:pPr>
        <w:spacing w:beforeLines="50" w:before="156" w:afterLines="50" w:after="156" w:line="360" w:lineRule="auto"/>
        <w:rPr>
          <w:rFonts w:ascii="宋体" w:eastAsia="宋体" w:hAnsi="宋体" w:cs="Times New Roman"/>
          <w:b/>
          <w:bCs/>
          <w:sz w:val="24"/>
        </w:rPr>
      </w:pPr>
      <w:r>
        <w:rPr>
          <w:rFonts w:ascii="宋体" w:eastAsia="宋体" w:hAnsi="宋体" w:cs="Times New Roman" w:hint="eastAsia"/>
          <w:b/>
          <w:bCs/>
          <w:sz w:val="24"/>
          <w:szCs w:val="32"/>
        </w:rPr>
        <w:t>2.5.2</w:t>
      </w:r>
      <w:r w:rsidR="00DC725B" w:rsidRPr="00DC725B">
        <w:rPr>
          <w:rFonts w:ascii="宋体" w:eastAsia="宋体" w:hAnsi="宋体" w:cs="Times New Roman"/>
          <w:b/>
          <w:bCs/>
          <w:sz w:val="24"/>
        </w:rPr>
        <w:t>相关文献</w:t>
      </w:r>
      <w:r w:rsidR="00DC725B" w:rsidRPr="00DC725B">
        <w:rPr>
          <w:rFonts w:ascii="宋体" w:eastAsia="宋体" w:hAnsi="宋体" w:cs="Times New Roman" w:hint="eastAsia"/>
          <w:b/>
          <w:bCs/>
          <w:sz w:val="24"/>
        </w:rPr>
        <w:t>关键词聚类</w:t>
      </w:r>
      <w:r w:rsidR="00DC725B" w:rsidRPr="00DC725B">
        <w:rPr>
          <w:rFonts w:ascii="宋体" w:eastAsia="宋体" w:hAnsi="宋体" w:cs="Times New Roman"/>
          <w:b/>
          <w:bCs/>
          <w:sz w:val="24"/>
        </w:rPr>
        <w:t>的</w:t>
      </w:r>
      <w:r w:rsidR="00DC725B" w:rsidRPr="00DC725B">
        <w:rPr>
          <w:rFonts w:ascii="宋体" w:eastAsia="宋体" w:hAnsi="宋体" w:cs="Times New Roman" w:hint="eastAsia"/>
          <w:b/>
          <w:bCs/>
          <w:sz w:val="24"/>
        </w:rPr>
        <w:t>时间线图谱</w:t>
      </w:r>
      <w:r w:rsidR="00DC725B">
        <w:rPr>
          <w:rFonts w:ascii="宋体" w:eastAsia="宋体" w:hAnsi="宋体" w:cs="Times New Roman" w:hint="eastAsia"/>
          <w:b/>
          <w:bCs/>
          <w:sz w:val="24"/>
        </w:rPr>
        <w:t>分析</w:t>
      </w:r>
    </w:p>
    <w:p w14:paraId="0E90A3D2" w14:textId="7DE76F68" w:rsidR="00294F16" w:rsidRPr="00DC725B" w:rsidRDefault="00DC725B" w:rsidP="004D1015">
      <w:pPr>
        <w:spacing w:beforeLines="50" w:before="156" w:afterLines="50" w:after="156"/>
        <w:ind w:firstLineChars="200" w:firstLine="480"/>
        <w:rPr>
          <w:rFonts w:ascii="宋体" w:eastAsia="宋体" w:hAnsi="宋体" w:cs="Times New Roman"/>
          <w:b/>
          <w:bCs/>
          <w:sz w:val="32"/>
          <w:szCs w:val="40"/>
        </w:rPr>
      </w:pPr>
      <w:r w:rsidRPr="00DC725B">
        <w:rPr>
          <w:rFonts w:ascii="宋体" w:eastAsia="宋体" w:hAnsi="宋体" w:hint="eastAsia"/>
          <w:sz w:val="24"/>
          <w:szCs w:val="28"/>
          <w:shd w:val="clear" w:color="auto" w:fill="FFFFFF"/>
        </w:rPr>
        <w:t>通过在</w:t>
      </w:r>
      <w:r w:rsidRPr="00DC725B">
        <w:rPr>
          <w:rFonts w:ascii="宋体" w:eastAsia="宋体" w:hAnsi="宋体" w:cs="Times New Roman"/>
          <w:sz w:val="24"/>
          <w:szCs w:val="28"/>
          <w:shd w:val="clear" w:color="auto" w:fill="FFFFFF"/>
        </w:rPr>
        <w:t>中国知网进行检索并通过核心期刊等条件进行筛选，将</w:t>
      </w:r>
      <w:r w:rsidRPr="00DC725B">
        <w:rPr>
          <w:rFonts w:ascii="宋体" w:eastAsia="宋体" w:hAnsi="宋体" w:cs="Times New Roman" w:hint="eastAsia"/>
          <w:sz w:val="24"/>
          <w:szCs w:val="28"/>
          <w:shd w:val="clear" w:color="auto" w:fill="FFFFFF"/>
        </w:rPr>
        <w:t>4</w:t>
      </w:r>
      <w:r w:rsidRPr="00DC725B">
        <w:rPr>
          <w:rFonts w:ascii="宋体" w:eastAsia="宋体" w:hAnsi="宋体" w:cs="Times New Roman"/>
          <w:sz w:val="24"/>
          <w:szCs w:val="28"/>
          <w:shd w:val="clear" w:color="auto" w:fill="FFFFFF"/>
        </w:rPr>
        <w:t>04</w:t>
      </w:r>
      <w:r w:rsidRPr="00DC725B">
        <w:rPr>
          <w:rFonts w:ascii="宋体" w:eastAsia="宋体" w:hAnsi="宋体" w:hint="eastAsia"/>
          <w:sz w:val="24"/>
          <w:szCs w:val="28"/>
          <w:shd w:val="clear" w:color="auto" w:fill="FFFFFF"/>
        </w:rPr>
        <w:t>篇</w:t>
      </w:r>
      <w:r w:rsidRPr="00DC725B">
        <w:rPr>
          <w:rFonts w:ascii="宋体" w:eastAsia="宋体" w:hAnsi="宋体" w:cs="Times New Roman"/>
          <w:sz w:val="24"/>
          <w:szCs w:val="28"/>
          <w:shd w:val="clear" w:color="auto" w:fill="FFFFFF"/>
        </w:rPr>
        <w:t>文献</w:t>
      </w:r>
      <w:r w:rsidRPr="00DC725B">
        <w:rPr>
          <w:rFonts w:ascii="宋体" w:eastAsia="宋体" w:hAnsi="宋体" w:hint="eastAsia"/>
          <w:sz w:val="24"/>
          <w:szCs w:val="28"/>
          <w:shd w:val="clear" w:color="auto" w:fill="FFFFFF"/>
        </w:rPr>
        <w:t>数据导入</w:t>
      </w:r>
      <w:r w:rsidRPr="00DC725B">
        <w:rPr>
          <w:rFonts w:ascii="宋体" w:eastAsia="宋体" w:hAnsi="宋体" w:cs="Times New Roman" w:hint="eastAsia"/>
          <w:sz w:val="24"/>
          <w:szCs w:val="28"/>
          <w:shd w:val="clear" w:color="auto" w:fill="FFFFFF"/>
        </w:rPr>
        <w:t>Cite</w:t>
      </w:r>
      <w:r w:rsidRPr="00DC725B">
        <w:rPr>
          <w:rFonts w:ascii="宋体" w:eastAsia="宋体" w:hAnsi="宋体" w:cs="Times New Roman"/>
          <w:sz w:val="24"/>
          <w:szCs w:val="28"/>
          <w:shd w:val="clear" w:color="auto" w:fill="FFFFFF"/>
        </w:rPr>
        <w:t>Space</w:t>
      </w:r>
      <w:r w:rsidRPr="00DC725B">
        <w:rPr>
          <w:rFonts w:ascii="宋体" w:eastAsia="宋体" w:hAnsi="宋体" w:hint="eastAsia"/>
          <w:sz w:val="24"/>
          <w:szCs w:val="28"/>
          <w:shd w:val="clear" w:color="auto" w:fill="FFFFFF"/>
        </w:rPr>
        <w:t>软件中，进行关键词的聚类分析，如</w:t>
      </w:r>
      <w:r w:rsidRPr="00DC725B">
        <w:rPr>
          <w:rFonts w:ascii="宋体" w:eastAsia="宋体" w:hAnsi="宋体" w:cs="Times New Roman"/>
          <w:sz w:val="24"/>
          <w:szCs w:val="28"/>
          <w:shd w:val="clear" w:color="auto" w:fill="FFFFFF"/>
        </w:rPr>
        <w:t>图</w:t>
      </w:r>
      <w:r>
        <w:rPr>
          <w:rFonts w:ascii="宋体" w:eastAsia="宋体" w:hAnsi="宋体" w:cs="Times New Roman" w:hint="eastAsia"/>
          <w:sz w:val="24"/>
          <w:szCs w:val="28"/>
          <w:shd w:val="clear" w:color="auto" w:fill="FFFFFF"/>
        </w:rPr>
        <w:t>5</w:t>
      </w:r>
      <w:r w:rsidRPr="00DC725B">
        <w:rPr>
          <w:rFonts w:ascii="宋体" w:eastAsia="宋体" w:hAnsi="宋体" w:cs="Times New Roman"/>
          <w:sz w:val="24"/>
          <w:szCs w:val="28"/>
          <w:shd w:val="clear" w:color="auto" w:fill="FFFFFF"/>
        </w:rPr>
        <w:t>中显示的</w:t>
      </w:r>
      <w:r w:rsidRPr="00DC725B">
        <w:rPr>
          <w:rFonts w:ascii="宋体" w:eastAsia="宋体" w:hAnsi="宋体" w:cs="Times New Roman" w:hint="eastAsia"/>
          <w:sz w:val="24"/>
          <w:szCs w:val="28"/>
          <w:shd w:val="clear" w:color="auto" w:fill="FFFFFF"/>
        </w:rPr>
        <w:t>10</w:t>
      </w:r>
      <w:r w:rsidRPr="00DC725B">
        <w:rPr>
          <w:rFonts w:ascii="宋体" w:eastAsia="宋体" w:hAnsi="宋体" w:cs="Times New Roman"/>
          <w:sz w:val="24"/>
          <w:szCs w:val="28"/>
          <w:shd w:val="clear" w:color="auto" w:fill="FFFFFF"/>
        </w:rPr>
        <w:t>个聚类分别代表着</w:t>
      </w:r>
      <w:r>
        <w:rPr>
          <w:rFonts w:ascii="宋体" w:eastAsia="宋体" w:hAnsi="宋体" w:cs="Times New Roman" w:hint="eastAsia"/>
          <w:sz w:val="24"/>
          <w:szCs w:val="28"/>
          <w:shd w:val="clear" w:color="auto" w:fill="FFFFFF"/>
        </w:rPr>
        <w:t>城乡融合</w:t>
      </w:r>
      <w:r w:rsidRPr="00DC725B">
        <w:rPr>
          <w:rFonts w:ascii="宋体" w:eastAsia="宋体" w:hAnsi="宋体" w:cs="Times New Roman"/>
          <w:sz w:val="24"/>
          <w:szCs w:val="28"/>
          <w:shd w:val="clear" w:color="auto" w:fill="FFFFFF"/>
        </w:rPr>
        <w:t>研究领域不同的聚合主题，通过对各聚类标识的知识流向</w:t>
      </w:r>
      <w:r w:rsidRPr="00DC725B">
        <w:rPr>
          <w:rFonts w:ascii="宋体" w:eastAsia="宋体" w:hAnsi="宋体" w:hint="eastAsia"/>
          <w:sz w:val="24"/>
          <w:szCs w:val="28"/>
          <w:shd w:val="clear" w:color="auto" w:fill="FFFFFF"/>
        </w:rPr>
        <w:t>和时间曲线</w:t>
      </w:r>
      <w:r w:rsidRPr="00DC725B">
        <w:rPr>
          <w:rFonts w:ascii="宋体" w:eastAsia="宋体" w:hAnsi="宋体" w:cs="Times New Roman"/>
          <w:sz w:val="24"/>
          <w:szCs w:val="28"/>
          <w:shd w:val="clear" w:color="auto" w:fill="FFFFFF"/>
        </w:rPr>
        <w:t>进行对比分析,可以将我国目前关于</w:t>
      </w:r>
      <w:r>
        <w:rPr>
          <w:rFonts w:ascii="宋体" w:eastAsia="宋体" w:hAnsi="宋体" w:cs="Times New Roman" w:hint="eastAsia"/>
          <w:sz w:val="24"/>
          <w:szCs w:val="28"/>
          <w:shd w:val="clear" w:color="auto" w:fill="FFFFFF"/>
        </w:rPr>
        <w:t>城乡融合</w:t>
      </w:r>
      <w:r w:rsidRPr="00DC725B">
        <w:rPr>
          <w:rFonts w:ascii="宋体" w:eastAsia="宋体" w:hAnsi="宋体" w:cs="Times New Roman"/>
          <w:sz w:val="24"/>
          <w:szCs w:val="28"/>
          <w:shd w:val="clear" w:color="auto" w:fill="FFFFFF"/>
        </w:rPr>
        <w:t>研究的文献</w:t>
      </w:r>
      <w:r w:rsidRPr="00DC725B">
        <w:rPr>
          <w:rFonts w:ascii="宋体" w:eastAsia="宋体" w:hAnsi="宋体" w:hint="eastAsia"/>
          <w:sz w:val="24"/>
          <w:szCs w:val="28"/>
          <w:shd w:val="clear" w:color="auto" w:fill="FFFFFF"/>
        </w:rPr>
        <w:t>分为</w:t>
      </w:r>
      <w:r>
        <w:rPr>
          <w:rFonts w:ascii="宋体" w:eastAsia="宋体" w:hAnsi="宋体" w:cs="Times New Roman" w:hint="eastAsia"/>
          <w:b/>
          <w:bCs/>
          <w:sz w:val="24"/>
          <w:szCs w:val="28"/>
          <w:shd w:val="clear" w:color="auto" w:fill="FFFFFF"/>
        </w:rPr>
        <w:t>城乡融合</w:t>
      </w:r>
      <w:r w:rsidRPr="00DC725B">
        <w:rPr>
          <w:rFonts w:ascii="宋体" w:eastAsia="宋体" w:hAnsi="宋体" w:cs="Times New Roman"/>
          <w:b/>
          <w:bCs/>
          <w:sz w:val="24"/>
          <w:szCs w:val="28"/>
          <w:shd w:val="clear" w:color="auto" w:fill="FFFFFF"/>
        </w:rPr>
        <w:t>对我国经济发展的影响</w:t>
      </w:r>
      <w:r w:rsidRPr="00DC725B">
        <w:rPr>
          <w:rFonts w:ascii="宋体" w:eastAsia="宋体" w:hAnsi="宋体" w:cs="Times New Roman"/>
          <w:sz w:val="24"/>
          <w:szCs w:val="28"/>
          <w:shd w:val="clear" w:color="auto" w:fill="FFFFFF"/>
        </w:rPr>
        <w:t>，</w:t>
      </w:r>
      <w:r>
        <w:rPr>
          <w:rFonts w:ascii="宋体" w:eastAsia="宋体" w:hAnsi="宋体" w:cs="Times New Roman" w:hint="eastAsia"/>
          <w:b/>
          <w:bCs/>
          <w:sz w:val="24"/>
          <w:szCs w:val="28"/>
          <w:shd w:val="clear" w:color="auto" w:fill="FFFFFF"/>
        </w:rPr>
        <w:t>城乡融合</w:t>
      </w:r>
      <w:r w:rsidRPr="00DC725B">
        <w:rPr>
          <w:rFonts w:ascii="宋体" w:eastAsia="宋体" w:hAnsi="宋体" w:cs="Times New Roman"/>
          <w:b/>
          <w:bCs/>
          <w:sz w:val="24"/>
          <w:szCs w:val="28"/>
          <w:shd w:val="clear" w:color="auto" w:fill="FFFFFF"/>
        </w:rPr>
        <w:t>发展面临的机遇与挑战</w:t>
      </w:r>
      <w:r w:rsidRPr="00DC725B">
        <w:rPr>
          <w:rFonts w:ascii="宋体" w:eastAsia="宋体" w:hAnsi="宋体" w:cs="Times New Roman"/>
          <w:sz w:val="24"/>
          <w:szCs w:val="28"/>
          <w:shd w:val="clear" w:color="auto" w:fill="FFFFFF"/>
        </w:rPr>
        <w:t>以及</w:t>
      </w:r>
      <w:r>
        <w:rPr>
          <w:rFonts w:ascii="宋体" w:eastAsia="宋体" w:hAnsi="宋体" w:cs="Times New Roman" w:hint="eastAsia"/>
          <w:b/>
          <w:bCs/>
          <w:sz w:val="24"/>
          <w:szCs w:val="28"/>
          <w:shd w:val="clear" w:color="auto" w:fill="FFFFFF"/>
        </w:rPr>
        <w:t>城乡融合与</w:t>
      </w:r>
      <w:r w:rsidRPr="00DC725B">
        <w:rPr>
          <w:rFonts w:ascii="宋体" w:eastAsia="宋体" w:hAnsi="宋体" w:cs="Times New Roman"/>
          <w:b/>
          <w:bCs/>
          <w:sz w:val="24"/>
          <w:szCs w:val="28"/>
          <w:shd w:val="clear" w:color="auto" w:fill="FFFFFF"/>
        </w:rPr>
        <w:t>数字经济</w:t>
      </w:r>
      <w:r w:rsidRPr="00DC725B">
        <w:rPr>
          <w:rFonts w:ascii="宋体" w:eastAsia="宋体" w:hAnsi="宋体" w:cs="Times New Roman"/>
          <w:sz w:val="24"/>
          <w:szCs w:val="28"/>
          <w:shd w:val="clear" w:color="auto" w:fill="FFFFFF"/>
        </w:rPr>
        <w:t>这几类，系统地概述了我国</w:t>
      </w:r>
      <w:r>
        <w:rPr>
          <w:rFonts w:ascii="宋体" w:eastAsia="宋体" w:hAnsi="宋体" w:cs="Times New Roman" w:hint="eastAsia"/>
          <w:sz w:val="24"/>
          <w:szCs w:val="28"/>
          <w:shd w:val="clear" w:color="auto" w:fill="FFFFFF"/>
        </w:rPr>
        <w:t>城乡融合</w:t>
      </w:r>
      <w:r w:rsidRPr="00DC725B">
        <w:rPr>
          <w:rFonts w:ascii="宋体" w:eastAsia="宋体" w:hAnsi="宋体" w:cs="Times New Roman"/>
          <w:sz w:val="24"/>
          <w:szCs w:val="28"/>
          <w:shd w:val="clear" w:color="auto" w:fill="FFFFFF"/>
        </w:rPr>
        <w:t>方面的相关</w:t>
      </w:r>
      <w:r w:rsidRPr="00DC725B">
        <w:rPr>
          <w:rFonts w:ascii="宋体" w:eastAsia="宋体" w:hAnsi="宋体" w:hint="eastAsia"/>
          <w:sz w:val="24"/>
          <w:szCs w:val="28"/>
          <w:shd w:val="clear" w:color="auto" w:fill="FFFFFF"/>
        </w:rPr>
        <w:t>研究方向及趋势</w:t>
      </w:r>
      <w:r w:rsidRPr="00DC725B">
        <w:rPr>
          <w:rFonts w:ascii="宋体" w:eastAsia="宋体" w:hAnsi="宋体" w:cs="Times New Roman"/>
          <w:sz w:val="24"/>
          <w:szCs w:val="28"/>
          <w:shd w:val="clear" w:color="auto" w:fill="FFFFFF"/>
        </w:rPr>
        <w:t>。</w:t>
      </w:r>
    </w:p>
    <w:p w14:paraId="54E9ABC3" w14:textId="6773FE38" w:rsidR="001E47FA" w:rsidRPr="00DC725B" w:rsidRDefault="00DC725B" w:rsidP="00DC725B">
      <w:pPr>
        <w:spacing w:beforeLines="50" w:before="156" w:afterLines="50" w:after="156" w:line="360" w:lineRule="auto"/>
        <w:jc w:val="center"/>
        <w:rPr>
          <w:rFonts w:ascii="宋体" w:eastAsia="宋体" w:hAnsi="宋体" w:cs="Times New Roman"/>
          <w:b/>
          <w:bCs/>
          <w:sz w:val="24"/>
          <w:szCs w:val="32"/>
        </w:rPr>
      </w:pPr>
      <w:r>
        <w:rPr>
          <w:rFonts w:ascii="宋体" w:eastAsia="宋体" w:hAnsi="宋体" w:cs="Times New Roman"/>
          <w:b/>
          <w:bCs/>
          <w:noProof/>
          <w:sz w:val="24"/>
          <w:szCs w:val="32"/>
        </w:rPr>
        <w:drawing>
          <wp:inline distT="0" distB="0" distL="0" distR="0" wp14:anchorId="39B5503B" wp14:editId="33027548">
            <wp:extent cx="3674524" cy="1880886"/>
            <wp:effectExtent l="0" t="0" r="2540" b="5080"/>
            <wp:docPr id="9291992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5915" cy="1886717"/>
                    </a:xfrm>
                    <a:prstGeom prst="rect">
                      <a:avLst/>
                    </a:prstGeom>
                    <a:noFill/>
                  </pic:spPr>
                </pic:pic>
              </a:graphicData>
            </a:graphic>
          </wp:inline>
        </w:drawing>
      </w:r>
    </w:p>
    <w:p w14:paraId="258521B5" w14:textId="3FDBDF4D" w:rsidR="005D6CAF" w:rsidRDefault="001E47FA" w:rsidP="0029592A">
      <w:pPr>
        <w:pStyle w:val="a4"/>
        <w:jc w:val="center"/>
        <w:rPr>
          <w:rFonts w:ascii="宋体" w:eastAsia="宋体" w:hAnsi="宋体" w:cs="Times New Roman"/>
          <w:b/>
          <w:bCs/>
          <w:sz w:val="24"/>
          <w:szCs w:val="32"/>
        </w:rPr>
      </w:pPr>
      <w:r>
        <w:t>图</w:t>
      </w:r>
      <w:r>
        <w:t xml:space="preserve"> </w:t>
      </w:r>
      <w:r>
        <w:fldChar w:fldCharType="begin"/>
      </w:r>
      <w:r>
        <w:instrText xml:space="preserve"> SEQ </w:instrText>
      </w:r>
      <w:r>
        <w:instrText>图</w:instrText>
      </w:r>
      <w:r>
        <w:instrText xml:space="preserve"> \* ARABIC </w:instrText>
      </w:r>
      <w:r>
        <w:fldChar w:fldCharType="separate"/>
      </w:r>
      <w:r w:rsidR="00EA49FA">
        <w:rPr>
          <w:noProof/>
        </w:rPr>
        <w:t>3</w:t>
      </w:r>
      <w:r>
        <w:fldChar w:fldCharType="end"/>
      </w:r>
      <w:r>
        <w:rPr>
          <w:rFonts w:hint="eastAsia"/>
        </w:rPr>
        <w:t>关键词聚类分析</w:t>
      </w:r>
    </w:p>
    <w:p w14:paraId="4756AF8E" w14:textId="10E89EED" w:rsidR="001E47FA" w:rsidRDefault="00294F16" w:rsidP="009D75D8">
      <w:pPr>
        <w:spacing w:beforeLines="50" w:before="156" w:afterLines="50" w:after="156" w:line="360" w:lineRule="auto"/>
        <w:outlineLvl w:val="2"/>
        <w:rPr>
          <w:rFonts w:ascii="宋体" w:eastAsia="宋体" w:hAnsi="宋体" w:cs="Times New Roman"/>
          <w:b/>
          <w:bCs/>
          <w:sz w:val="24"/>
          <w:szCs w:val="32"/>
        </w:rPr>
      </w:pPr>
      <w:r>
        <w:rPr>
          <w:rFonts w:ascii="宋体" w:eastAsia="宋体" w:hAnsi="宋体" w:cs="Times New Roman" w:hint="eastAsia"/>
          <w:b/>
          <w:bCs/>
          <w:sz w:val="24"/>
          <w:szCs w:val="32"/>
        </w:rPr>
        <w:t>2.5.3 关键词突现分析</w:t>
      </w:r>
    </w:p>
    <w:p w14:paraId="31E010D6" w14:textId="11504515" w:rsidR="00DC725B" w:rsidRPr="00DC725B" w:rsidRDefault="00DC725B" w:rsidP="004D1015">
      <w:pPr>
        <w:spacing w:beforeLines="50" w:before="156" w:afterLines="50" w:after="156"/>
        <w:ind w:firstLineChars="200" w:firstLine="480"/>
        <w:rPr>
          <w:rFonts w:ascii="宋体" w:eastAsia="宋体" w:hAnsi="宋体" w:cs="Times New Roman"/>
          <w:sz w:val="24"/>
          <w:szCs w:val="32"/>
        </w:rPr>
      </w:pPr>
      <w:r w:rsidRPr="00DC725B">
        <w:rPr>
          <w:rFonts w:ascii="宋体" w:eastAsia="宋体" w:hAnsi="宋体" w:cs="Times New Roman" w:hint="eastAsia"/>
          <w:sz w:val="24"/>
          <w:szCs w:val="32"/>
        </w:rPr>
        <w:t>关键词突发性探测分析是指在某一时间内频次突然增加的关键词，代表着关注度和重要程度。图中红色部分为突现关键词的持续时间，其中突现强度最高的关键词为</w:t>
      </w:r>
      <w:r>
        <w:rPr>
          <w:rFonts w:ascii="宋体" w:eastAsia="宋体" w:hAnsi="宋体" w:cs="Times New Roman" w:hint="eastAsia"/>
          <w:sz w:val="24"/>
          <w:szCs w:val="32"/>
        </w:rPr>
        <w:t>共同富裕，</w:t>
      </w:r>
      <w:r w:rsidRPr="00DC725B">
        <w:rPr>
          <w:rFonts w:ascii="宋体" w:eastAsia="宋体" w:hAnsi="宋体" w:cs="Times New Roman" w:hint="eastAsia"/>
          <w:sz w:val="24"/>
          <w:szCs w:val="32"/>
        </w:rPr>
        <w:t>强度为</w:t>
      </w:r>
      <w:r>
        <w:rPr>
          <w:rFonts w:ascii="宋体" w:eastAsia="宋体" w:hAnsi="宋体" w:cs="Times New Roman" w:hint="eastAsia"/>
          <w:sz w:val="24"/>
          <w:szCs w:val="32"/>
        </w:rPr>
        <w:t>4.07</w:t>
      </w:r>
      <w:r w:rsidRPr="00DC725B">
        <w:rPr>
          <w:rFonts w:ascii="宋体" w:eastAsia="宋体" w:hAnsi="宋体" w:cs="Times New Roman"/>
          <w:sz w:val="24"/>
          <w:szCs w:val="32"/>
        </w:rPr>
        <w:t>，</w:t>
      </w:r>
      <w:r>
        <w:rPr>
          <w:rFonts w:ascii="宋体" w:eastAsia="宋体" w:hAnsi="宋体" w:cs="Times New Roman" w:hint="eastAsia"/>
          <w:sz w:val="24"/>
          <w:szCs w:val="32"/>
        </w:rPr>
        <w:t>其次是数字经济，</w:t>
      </w:r>
      <w:r w:rsidRPr="00DC725B">
        <w:rPr>
          <w:rFonts w:ascii="宋体" w:eastAsia="宋体" w:hAnsi="宋体" w:cs="Times New Roman" w:hint="eastAsia"/>
          <w:sz w:val="24"/>
          <w:szCs w:val="32"/>
        </w:rPr>
        <w:t>强度为</w:t>
      </w:r>
      <w:r>
        <w:rPr>
          <w:rFonts w:ascii="宋体" w:eastAsia="宋体" w:hAnsi="宋体" w:cs="Times New Roman" w:hint="eastAsia"/>
          <w:sz w:val="24"/>
          <w:szCs w:val="32"/>
        </w:rPr>
        <w:t>2.84.</w:t>
      </w:r>
      <w:r w:rsidRPr="00DC725B">
        <w:rPr>
          <w:rFonts w:ascii="宋体" w:eastAsia="宋体" w:hAnsi="宋体" w:cs="Times New Roman"/>
          <w:sz w:val="24"/>
          <w:szCs w:val="32"/>
        </w:rPr>
        <w:t>说明</w:t>
      </w:r>
      <w:r>
        <w:rPr>
          <w:rFonts w:ascii="宋体" w:eastAsia="宋体" w:hAnsi="宋体" w:cs="Times New Roman" w:hint="eastAsia"/>
          <w:sz w:val="24"/>
          <w:szCs w:val="32"/>
        </w:rPr>
        <w:t>城乡融合</w:t>
      </w:r>
      <w:r w:rsidRPr="00DC725B">
        <w:rPr>
          <w:rFonts w:ascii="宋体" w:eastAsia="宋体" w:hAnsi="宋体" w:cs="Times New Roman"/>
          <w:sz w:val="24"/>
          <w:szCs w:val="32"/>
        </w:rPr>
        <w:t>对我国</w:t>
      </w:r>
      <w:r>
        <w:rPr>
          <w:rFonts w:ascii="宋体" w:eastAsia="宋体" w:hAnsi="宋体" w:cs="Times New Roman" w:hint="eastAsia"/>
          <w:sz w:val="24"/>
          <w:szCs w:val="32"/>
        </w:rPr>
        <w:t>城乡共同富裕</w:t>
      </w:r>
      <w:r w:rsidRPr="00DC725B">
        <w:rPr>
          <w:rFonts w:ascii="宋体" w:eastAsia="宋体" w:hAnsi="宋体" w:cs="Times New Roman"/>
          <w:sz w:val="24"/>
          <w:szCs w:val="32"/>
        </w:rPr>
        <w:t>的造成了影响。</w:t>
      </w:r>
      <w:r>
        <w:rPr>
          <w:rFonts w:ascii="宋体" w:eastAsia="宋体" w:hAnsi="宋体" w:cs="Times New Roman" w:hint="eastAsia"/>
          <w:sz w:val="24"/>
          <w:szCs w:val="32"/>
        </w:rPr>
        <w:t>同时也是</w:t>
      </w:r>
      <w:r w:rsidRPr="00DC725B">
        <w:rPr>
          <w:rFonts w:ascii="宋体" w:eastAsia="宋体" w:hAnsi="宋体" w:cs="Times New Roman"/>
          <w:sz w:val="24"/>
          <w:szCs w:val="32"/>
        </w:rPr>
        <w:t>最新出现的关键词，出现时间为2022年，这反映出关于</w:t>
      </w:r>
      <w:r>
        <w:rPr>
          <w:rFonts w:ascii="宋体" w:eastAsia="宋体" w:hAnsi="宋体" w:cs="Times New Roman" w:hint="eastAsia"/>
          <w:sz w:val="24"/>
          <w:szCs w:val="32"/>
        </w:rPr>
        <w:t>城乡融合与共同富裕以及数字经济的研究</w:t>
      </w:r>
      <w:r w:rsidRPr="00DC725B">
        <w:rPr>
          <w:rFonts w:ascii="宋体" w:eastAsia="宋体" w:hAnsi="宋体" w:cs="Times New Roman"/>
          <w:sz w:val="24"/>
          <w:szCs w:val="32"/>
        </w:rPr>
        <w:t>将成为今后的研究热点，如图</w:t>
      </w:r>
      <w:r>
        <w:rPr>
          <w:rFonts w:ascii="宋体" w:eastAsia="宋体" w:hAnsi="宋体" w:cs="Times New Roman" w:hint="eastAsia"/>
          <w:sz w:val="24"/>
          <w:szCs w:val="32"/>
        </w:rPr>
        <w:t>6</w:t>
      </w:r>
      <w:r w:rsidRPr="00DC725B">
        <w:rPr>
          <w:rFonts w:ascii="宋体" w:eastAsia="宋体" w:hAnsi="宋体" w:cs="Times New Roman"/>
          <w:sz w:val="24"/>
          <w:szCs w:val="32"/>
        </w:rPr>
        <w:t>所示。</w:t>
      </w:r>
    </w:p>
    <w:p w14:paraId="005C487E" w14:textId="77777777" w:rsidR="001E47FA" w:rsidRDefault="001E47FA" w:rsidP="009D75D8">
      <w:pPr>
        <w:keepNext/>
        <w:spacing w:beforeLines="50" w:before="156" w:afterLines="50" w:after="156" w:line="360" w:lineRule="auto"/>
        <w:jc w:val="center"/>
      </w:pPr>
      <w:r>
        <w:rPr>
          <w:rFonts w:ascii="宋体" w:eastAsia="宋体" w:hAnsi="宋体" w:cs="Times New Roman"/>
          <w:b/>
          <w:bCs/>
          <w:noProof/>
          <w:sz w:val="24"/>
          <w:szCs w:val="32"/>
        </w:rPr>
        <w:lastRenderedPageBreak/>
        <w:drawing>
          <wp:inline distT="0" distB="0" distL="0" distR="0" wp14:anchorId="7C369798" wp14:editId="38987597">
            <wp:extent cx="4718685" cy="3359150"/>
            <wp:effectExtent l="0" t="0" r="5715" b="0"/>
            <wp:docPr id="4103032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8685" cy="3359150"/>
                    </a:xfrm>
                    <a:prstGeom prst="rect">
                      <a:avLst/>
                    </a:prstGeom>
                    <a:noFill/>
                  </pic:spPr>
                </pic:pic>
              </a:graphicData>
            </a:graphic>
          </wp:inline>
        </w:drawing>
      </w:r>
    </w:p>
    <w:p w14:paraId="404D32E6" w14:textId="41E333E5" w:rsidR="005D6CAF" w:rsidRPr="002806AC" w:rsidRDefault="001E47FA" w:rsidP="009D75D8">
      <w:pPr>
        <w:pStyle w:val="a4"/>
        <w:jc w:val="center"/>
        <w:rPr>
          <w:rFonts w:ascii="宋体" w:eastAsia="宋体" w:hAnsi="宋体" w:cs="Times New Roman"/>
          <w:b/>
          <w:bCs/>
          <w:sz w:val="24"/>
          <w:szCs w:val="32"/>
        </w:rPr>
      </w:pPr>
      <w:r>
        <w:t>图</w:t>
      </w:r>
      <w:r>
        <w:t xml:space="preserve"> </w:t>
      </w:r>
      <w:r>
        <w:fldChar w:fldCharType="begin"/>
      </w:r>
      <w:r>
        <w:instrText xml:space="preserve"> SEQ </w:instrText>
      </w:r>
      <w:r>
        <w:instrText>图</w:instrText>
      </w:r>
      <w:r>
        <w:instrText xml:space="preserve"> \* ARABIC </w:instrText>
      </w:r>
      <w:r>
        <w:fldChar w:fldCharType="separate"/>
      </w:r>
      <w:r w:rsidR="00EA49FA">
        <w:rPr>
          <w:noProof/>
        </w:rPr>
        <w:t>4</w:t>
      </w:r>
      <w:r>
        <w:fldChar w:fldCharType="end"/>
      </w:r>
      <w:r w:rsidR="009D75D8">
        <w:rPr>
          <w:rFonts w:hint="eastAsia"/>
        </w:rPr>
        <w:t>关键词突现</w:t>
      </w:r>
    </w:p>
    <w:p w14:paraId="110A0EE9" w14:textId="731B01A8" w:rsidR="002806AC" w:rsidRPr="006D4C2B" w:rsidRDefault="002806AC" w:rsidP="006D4C2B">
      <w:pPr>
        <w:pStyle w:val="2"/>
        <w:spacing w:before="156" w:after="156"/>
        <w:ind w:left="0" w:firstLine="0"/>
      </w:pPr>
      <w:r w:rsidRPr="006D4C2B">
        <w:rPr>
          <w:rFonts w:hint="eastAsia"/>
        </w:rPr>
        <w:t>3</w:t>
      </w:r>
      <w:r w:rsidRPr="006D4C2B">
        <w:rPr>
          <w:rFonts w:hint="eastAsia"/>
        </w:rPr>
        <w:t>、分析</w:t>
      </w:r>
    </w:p>
    <w:p w14:paraId="2FD39568" w14:textId="4EA49A89" w:rsidR="009D75D8" w:rsidRDefault="009D75D8" w:rsidP="0029592A">
      <w:pPr>
        <w:spacing w:beforeLines="100" w:before="312" w:afterLines="50" w:after="156"/>
        <w:ind w:firstLineChars="200" w:firstLine="480"/>
        <w:rPr>
          <w:rFonts w:ascii="宋体" w:eastAsia="宋体" w:hAnsi="宋体" w:cs="Times New Roman"/>
          <w:sz w:val="24"/>
          <w:szCs w:val="24"/>
        </w:rPr>
      </w:pPr>
      <w:r w:rsidRPr="009D75D8">
        <w:rPr>
          <w:rFonts w:ascii="宋体" w:eastAsia="宋体" w:hAnsi="宋体" w:cs="Times New Roman" w:hint="eastAsia"/>
          <w:sz w:val="24"/>
          <w:szCs w:val="24"/>
        </w:rPr>
        <w:t>通过对检索</w:t>
      </w:r>
      <w:r>
        <w:rPr>
          <w:rFonts w:ascii="宋体" w:eastAsia="宋体" w:hAnsi="宋体" w:cs="Times New Roman" w:hint="eastAsia"/>
          <w:sz w:val="24"/>
          <w:szCs w:val="24"/>
        </w:rPr>
        <w:t>结果进行筛选和总结，本文</w:t>
      </w:r>
      <w:r w:rsidRPr="009D75D8">
        <w:rPr>
          <w:rFonts w:ascii="宋体" w:eastAsia="宋体" w:hAnsi="宋体" w:cs="Times New Roman" w:hint="eastAsia"/>
          <w:sz w:val="24"/>
          <w:szCs w:val="24"/>
        </w:rPr>
        <w:t>将从以下内容对我国</w:t>
      </w:r>
      <w:r>
        <w:rPr>
          <w:rFonts w:ascii="宋体" w:eastAsia="宋体" w:hAnsi="宋体" w:cs="Times New Roman" w:hint="eastAsia"/>
          <w:sz w:val="24"/>
          <w:szCs w:val="24"/>
        </w:rPr>
        <w:t>城乡融合发展</w:t>
      </w:r>
      <w:r w:rsidRPr="009D75D8">
        <w:rPr>
          <w:rFonts w:ascii="宋体" w:eastAsia="宋体" w:hAnsi="宋体" w:cs="Times New Roman" w:hint="eastAsia"/>
          <w:sz w:val="24"/>
          <w:szCs w:val="24"/>
        </w:rPr>
        <w:t>的现状、</w:t>
      </w:r>
      <w:r>
        <w:rPr>
          <w:rFonts w:ascii="宋体" w:eastAsia="宋体" w:hAnsi="宋体" w:cs="Times New Roman" w:hint="eastAsia"/>
          <w:sz w:val="24"/>
          <w:szCs w:val="24"/>
        </w:rPr>
        <w:t>测度方法</w:t>
      </w:r>
      <w:r w:rsidRPr="009D75D8">
        <w:rPr>
          <w:rFonts w:ascii="宋体" w:eastAsia="宋体" w:hAnsi="宋体" w:cs="Times New Roman" w:hint="eastAsia"/>
          <w:sz w:val="24"/>
          <w:szCs w:val="24"/>
        </w:rPr>
        <w:t>以及</w:t>
      </w:r>
      <w:r w:rsidRPr="005B0C87">
        <w:rPr>
          <w:rFonts w:ascii="宋体" w:eastAsia="宋体" w:hAnsi="宋体" w:cs="Times New Roman" w:hint="eastAsia"/>
          <w:sz w:val="24"/>
          <w:szCs w:val="32"/>
        </w:rPr>
        <w:t>城乡融合发展的对策</w:t>
      </w:r>
      <w:r w:rsidRPr="009D75D8">
        <w:rPr>
          <w:rFonts w:ascii="宋体" w:eastAsia="宋体" w:hAnsi="宋体" w:cs="Times New Roman" w:hint="eastAsia"/>
          <w:sz w:val="24"/>
          <w:szCs w:val="24"/>
        </w:rPr>
        <w:t>进行阐述。</w:t>
      </w:r>
    </w:p>
    <w:p w14:paraId="42279B28" w14:textId="06EAAF7C" w:rsidR="00294F16" w:rsidRDefault="00294F16" w:rsidP="00294F16">
      <w:pPr>
        <w:spacing w:beforeLines="100" w:before="312" w:afterLines="50" w:after="156"/>
        <w:outlineLvl w:val="1"/>
        <w:rPr>
          <w:rFonts w:ascii="宋体" w:eastAsia="宋体" w:hAnsi="宋体" w:cs="Times New Roman"/>
          <w:b/>
          <w:bCs/>
          <w:sz w:val="24"/>
          <w:szCs w:val="24"/>
        </w:rPr>
      </w:pPr>
      <w:r w:rsidRPr="00294F16">
        <w:rPr>
          <w:rFonts w:ascii="宋体" w:eastAsia="宋体" w:hAnsi="宋体" w:cs="Times New Roman" w:hint="eastAsia"/>
          <w:b/>
          <w:bCs/>
          <w:sz w:val="24"/>
          <w:szCs w:val="24"/>
        </w:rPr>
        <w:t>3.1</w:t>
      </w:r>
      <w:r w:rsidR="009D75D8">
        <w:rPr>
          <w:rFonts w:ascii="宋体" w:eastAsia="宋体" w:hAnsi="宋体" w:cs="Times New Roman" w:hint="eastAsia"/>
          <w:b/>
          <w:bCs/>
          <w:sz w:val="24"/>
          <w:szCs w:val="24"/>
        </w:rPr>
        <w:t>城乡融合的现状分析</w:t>
      </w:r>
    </w:p>
    <w:p w14:paraId="2771E06F" w14:textId="4FC56EED" w:rsidR="00294F16" w:rsidRDefault="00294F16" w:rsidP="00294F16">
      <w:pPr>
        <w:spacing w:beforeLines="50" w:before="156" w:afterLines="50" w:after="156"/>
        <w:outlineLvl w:val="2"/>
        <w:rPr>
          <w:rFonts w:ascii="宋体" w:eastAsia="宋体" w:hAnsi="宋体" w:cs="Times New Roman"/>
          <w:b/>
          <w:bCs/>
          <w:sz w:val="24"/>
          <w:szCs w:val="24"/>
        </w:rPr>
      </w:pPr>
      <w:r>
        <w:rPr>
          <w:rFonts w:ascii="宋体" w:eastAsia="宋体" w:hAnsi="宋体" w:cs="Times New Roman" w:hint="eastAsia"/>
          <w:b/>
          <w:bCs/>
          <w:sz w:val="24"/>
          <w:szCs w:val="24"/>
        </w:rPr>
        <w:t>3.1.1</w:t>
      </w:r>
      <w:r w:rsidR="009D75D8" w:rsidRPr="009D75D8">
        <w:rPr>
          <w:rFonts w:ascii="宋体" w:eastAsia="宋体" w:hAnsi="宋体" w:cs="Times New Roman" w:hint="eastAsia"/>
          <w:b/>
          <w:bCs/>
          <w:sz w:val="24"/>
          <w:szCs w:val="24"/>
        </w:rPr>
        <w:t>人口流动结构失衡</w:t>
      </w:r>
    </w:p>
    <w:p w14:paraId="4C35A2D6" w14:textId="4C84CB3E" w:rsidR="009D75D8" w:rsidRPr="009D75D8" w:rsidRDefault="00D603D4" w:rsidP="00235302">
      <w:pPr>
        <w:ind w:firstLineChars="200" w:firstLine="480"/>
        <w:rPr>
          <w:rFonts w:ascii="宋体" w:eastAsia="宋体" w:hAnsi="宋体" w:cs="Times New Roman"/>
          <w:sz w:val="24"/>
          <w:szCs w:val="24"/>
        </w:rPr>
      </w:pPr>
      <w:r>
        <w:rPr>
          <w:rFonts w:ascii="宋体" w:eastAsia="宋体" w:hAnsi="宋体" w:cs="Times New Roman" w:hint="eastAsia"/>
          <w:sz w:val="24"/>
          <w:szCs w:val="24"/>
        </w:rPr>
        <w:t>近年来我国</w:t>
      </w:r>
      <w:r w:rsidR="009D75D8" w:rsidRPr="009D75D8">
        <w:rPr>
          <w:rFonts w:ascii="宋体" w:eastAsia="宋体" w:hAnsi="宋体" w:cs="Times New Roman"/>
          <w:sz w:val="24"/>
          <w:szCs w:val="24"/>
        </w:rPr>
        <w:t>人口流动规模持续扩大，中西部地区出现人口回流的趋势。研究表明，东部的占全国总流动人口的47.80%；中西部流动人口数量近似相等，但西部的省外流动人口却几乎是中部两倍，表明西部对人口的吸引要大于中部；东北的人口流动性较低。据此，表明除东部依旧保持人口的强吸引力外，西部正逐渐成为省外人口的新选择，而东北的人口压力十分严峻。</w:t>
      </w:r>
    </w:p>
    <w:p w14:paraId="244004D7" w14:textId="1F8FA663" w:rsidR="009D75D8" w:rsidRDefault="009D75D8" w:rsidP="009D75D8">
      <w:pPr>
        <w:pStyle w:val="a4"/>
        <w:keepNext/>
        <w:jc w:val="center"/>
      </w:pPr>
      <w:r>
        <w:t>表</w:t>
      </w:r>
      <w:r>
        <w:t xml:space="preserve"> </w:t>
      </w:r>
      <w:r>
        <w:fldChar w:fldCharType="begin"/>
      </w:r>
      <w:r>
        <w:instrText xml:space="preserve"> SEQ </w:instrText>
      </w:r>
      <w:r>
        <w:instrText>表</w:instrText>
      </w:r>
      <w:r>
        <w:instrText xml:space="preserve"> \* ARABIC </w:instrText>
      </w:r>
      <w:r>
        <w:fldChar w:fldCharType="separate"/>
      </w:r>
      <w:r w:rsidR="00EA49FA">
        <w:rPr>
          <w:noProof/>
        </w:rPr>
        <w:t>5</w:t>
      </w:r>
      <w:r>
        <w:fldChar w:fldCharType="end"/>
      </w:r>
      <w:r>
        <w:rPr>
          <w:rFonts w:hint="eastAsia"/>
        </w:rPr>
        <w:t>人口流动情况</w:t>
      </w:r>
    </w:p>
    <w:p w14:paraId="79416F6B" w14:textId="4483ACC8" w:rsidR="00B4448E" w:rsidRPr="009D75D8" w:rsidRDefault="009D75D8" w:rsidP="00B4448E">
      <w:pPr>
        <w:spacing w:beforeLines="50" w:before="156" w:afterLines="50" w:after="156"/>
        <w:rPr>
          <w:rFonts w:ascii="宋体" w:eastAsia="宋体" w:hAnsi="宋体" w:cs="Times New Roman"/>
          <w:b/>
          <w:bCs/>
          <w:sz w:val="24"/>
          <w:szCs w:val="24"/>
        </w:rPr>
      </w:pPr>
      <w:r>
        <w:rPr>
          <w:rFonts w:ascii="宋体" w:eastAsia="宋体" w:hAnsi="宋体" w:cs="Times New Roman"/>
          <w:b/>
          <w:bCs/>
          <w:noProof/>
          <w:sz w:val="24"/>
          <w:szCs w:val="24"/>
        </w:rPr>
        <w:drawing>
          <wp:inline distT="0" distB="0" distL="0" distR="0" wp14:anchorId="5632A4D7" wp14:editId="41DFDF3B">
            <wp:extent cx="5340350" cy="1122045"/>
            <wp:effectExtent l="0" t="0" r="0" b="1905"/>
            <wp:docPr id="8347567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0350" cy="1122045"/>
                    </a:xfrm>
                    <a:prstGeom prst="rect">
                      <a:avLst/>
                    </a:prstGeom>
                    <a:noFill/>
                  </pic:spPr>
                </pic:pic>
              </a:graphicData>
            </a:graphic>
          </wp:inline>
        </w:drawing>
      </w:r>
    </w:p>
    <w:p w14:paraId="25791CB1" w14:textId="77777777" w:rsidR="009D75D8" w:rsidRPr="009D75D8" w:rsidRDefault="009D75D8" w:rsidP="009D75D8">
      <w:pPr>
        <w:rPr>
          <w:rFonts w:asciiTheme="majorHAnsi" w:eastAsia="黑体" w:hAnsiTheme="majorHAnsi" w:cstheme="majorBidi"/>
          <w:sz w:val="20"/>
          <w:szCs w:val="20"/>
        </w:rPr>
      </w:pPr>
      <w:r w:rsidRPr="009D75D8">
        <w:rPr>
          <w:rFonts w:asciiTheme="majorHAnsi" w:eastAsia="黑体" w:hAnsiTheme="majorHAnsi" w:cstheme="majorBidi" w:hint="eastAsia"/>
          <w:sz w:val="20"/>
          <w:szCs w:val="20"/>
        </w:rPr>
        <w:t>数据来源：</w:t>
      </w:r>
      <w:r w:rsidRPr="009D75D8">
        <w:rPr>
          <w:rFonts w:asciiTheme="majorHAnsi" w:eastAsia="黑体" w:hAnsiTheme="majorHAnsi" w:cstheme="majorBidi" w:hint="eastAsia"/>
          <w:sz w:val="20"/>
          <w:szCs w:val="20"/>
        </w:rPr>
        <w:t>EPS</w:t>
      </w:r>
      <w:r w:rsidRPr="009D75D8">
        <w:rPr>
          <w:rFonts w:asciiTheme="majorHAnsi" w:eastAsia="黑体" w:hAnsiTheme="majorHAnsi" w:cstheme="majorBidi" w:hint="eastAsia"/>
          <w:sz w:val="20"/>
          <w:szCs w:val="20"/>
        </w:rPr>
        <w:t>数据库</w:t>
      </w:r>
    </w:p>
    <w:p w14:paraId="025AC23C" w14:textId="49555FC1" w:rsidR="009D75D8" w:rsidRPr="009D75D8" w:rsidRDefault="009D75D8" w:rsidP="0029592A">
      <w:pPr>
        <w:pStyle w:val="3"/>
        <w:spacing w:line="240" w:lineRule="auto"/>
        <w:rPr>
          <w:rFonts w:ascii="宋体" w:eastAsia="宋体" w:hAnsi="宋体" w:cs="Times New Roman"/>
          <w:b w:val="0"/>
          <w:bCs w:val="0"/>
          <w:sz w:val="24"/>
          <w:szCs w:val="24"/>
        </w:rPr>
      </w:pPr>
      <w:r w:rsidRPr="009D75D8">
        <w:rPr>
          <w:rFonts w:ascii="宋体" w:eastAsia="宋体" w:hAnsi="宋体" w:cs="Times New Roman" w:hint="eastAsia"/>
          <w:sz w:val="24"/>
          <w:szCs w:val="24"/>
        </w:rPr>
        <w:lastRenderedPageBreak/>
        <w:t>3.1.2城乡经济发展</w:t>
      </w:r>
      <w:r>
        <w:rPr>
          <w:rFonts w:ascii="宋体" w:eastAsia="宋体" w:hAnsi="宋体" w:cs="Times New Roman" w:hint="eastAsia"/>
          <w:sz w:val="24"/>
          <w:szCs w:val="24"/>
        </w:rPr>
        <w:t>情况对比</w:t>
      </w:r>
    </w:p>
    <w:p w14:paraId="00285B4F" w14:textId="7130BD8D" w:rsidR="009D75D8" w:rsidRDefault="009D75D8" w:rsidP="009D75D8">
      <w:pPr>
        <w:spacing w:beforeLines="100" w:before="312" w:afterLines="50" w:after="156"/>
        <w:ind w:firstLineChars="200" w:firstLine="480"/>
        <w:rPr>
          <w:rFonts w:ascii="宋体" w:eastAsia="宋体" w:hAnsi="宋体" w:cs="Times New Roman"/>
          <w:sz w:val="24"/>
          <w:szCs w:val="24"/>
        </w:rPr>
      </w:pPr>
      <w:r>
        <w:rPr>
          <w:rFonts w:ascii="宋体" w:eastAsia="宋体" w:hAnsi="宋体" w:cs="Times New Roman" w:hint="eastAsia"/>
          <w:sz w:val="24"/>
          <w:szCs w:val="24"/>
        </w:rPr>
        <w:t>城乡之间</w:t>
      </w:r>
      <w:r w:rsidRPr="009D75D8">
        <w:rPr>
          <w:rFonts w:ascii="宋体" w:eastAsia="宋体" w:hAnsi="宋体" w:cs="Times New Roman" w:hint="eastAsia"/>
          <w:sz w:val="24"/>
          <w:szCs w:val="24"/>
        </w:rPr>
        <w:t>贫富差距不断缩小。当前“两级分化”主要表现为：地区差距、行业差距和性别差距</w:t>
      </w:r>
      <w:r>
        <w:rPr>
          <w:rFonts w:ascii="宋体" w:eastAsia="宋体" w:hAnsi="宋体" w:cs="Times New Roman" w:hint="eastAsia"/>
          <w:sz w:val="24"/>
          <w:szCs w:val="24"/>
        </w:rPr>
        <w:t>。</w:t>
      </w:r>
    </w:p>
    <w:p w14:paraId="6D16365E" w14:textId="374E076D" w:rsidR="009D75D8" w:rsidRDefault="009D75D8" w:rsidP="009D75D8">
      <w:pPr>
        <w:pStyle w:val="a4"/>
        <w:keepNext/>
        <w:jc w:val="center"/>
      </w:pPr>
      <w:r>
        <w:t>表</w:t>
      </w:r>
      <w:r>
        <w:t xml:space="preserve"> </w:t>
      </w:r>
      <w:r>
        <w:fldChar w:fldCharType="begin"/>
      </w:r>
      <w:r>
        <w:instrText xml:space="preserve"> SEQ </w:instrText>
      </w:r>
      <w:r>
        <w:instrText>表</w:instrText>
      </w:r>
      <w:r>
        <w:instrText xml:space="preserve"> \* ARABIC </w:instrText>
      </w:r>
      <w:r>
        <w:fldChar w:fldCharType="separate"/>
      </w:r>
      <w:r w:rsidR="00EA49FA">
        <w:rPr>
          <w:noProof/>
        </w:rPr>
        <w:t>6</w:t>
      </w:r>
      <w:r>
        <w:fldChar w:fldCharType="end"/>
      </w:r>
      <w:r>
        <w:rPr>
          <w:rFonts w:hint="eastAsia"/>
        </w:rPr>
        <w:t>城乡居民可支配收入情况</w:t>
      </w:r>
    </w:p>
    <w:p w14:paraId="6553480D" w14:textId="553E66C1" w:rsidR="009D75D8" w:rsidRDefault="009D75D8" w:rsidP="009D75D8">
      <w:pPr>
        <w:spacing w:beforeLines="100" w:before="312" w:afterLines="50" w:after="156"/>
        <w:ind w:firstLineChars="200" w:firstLine="480"/>
        <w:rPr>
          <w:rFonts w:ascii="宋体" w:eastAsia="宋体" w:hAnsi="宋体" w:cs="Times New Roman"/>
          <w:sz w:val="24"/>
          <w:szCs w:val="24"/>
        </w:rPr>
      </w:pPr>
      <w:r>
        <w:rPr>
          <w:rFonts w:ascii="宋体" w:eastAsia="宋体" w:hAnsi="宋体" w:cs="Times New Roman"/>
          <w:noProof/>
          <w:sz w:val="24"/>
          <w:szCs w:val="24"/>
        </w:rPr>
        <w:drawing>
          <wp:inline distT="0" distB="0" distL="0" distR="0" wp14:anchorId="1FA2CA1B" wp14:editId="34E1CB3B">
            <wp:extent cx="5267325" cy="1091565"/>
            <wp:effectExtent l="0" t="0" r="9525" b="0"/>
            <wp:docPr id="19390490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1091565"/>
                    </a:xfrm>
                    <a:prstGeom prst="rect">
                      <a:avLst/>
                    </a:prstGeom>
                    <a:noFill/>
                  </pic:spPr>
                </pic:pic>
              </a:graphicData>
            </a:graphic>
          </wp:inline>
        </w:drawing>
      </w:r>
    </w:p>
    <w:p w14:paraId="551650DC" w14:textId="45111536" w:rsidR="00294F16" w:rsidRDefault="00294F16" w:rsidP="00294F16">
      <w:pPr>
        <w:spacing w:beforeLines="100" w:before="312" w:afterLines="50" w:after="156"/>
        <w:outlineLvl w:val="1"/>
        <w:rPr>
          <w:rFonts w:ascii="宋体" w:eastAsia="宋体" w:hAnsi="宋体" w:cs="Times New Roman"/>
          <w:b/>
          <w:bCs/>
          <w:sz w:val="24"/>
          <w:szCs w:val="24"/>
        </w:rPr>
      </w:pPr>
      <w:r w:rsidRPr="00294F16">
        <w:rPr>
          <w:rFonts w:ascii="宋体" w:eastAsia="宋体" w:hAnsi="宋体" w:cs="Times New Roman" w:hint="eastAsia"/>
          <w:b/>
          <w:bCs/>
          <w:sz w:val="24"/>
          <w:szCs w:val="24"/>
        </w:rPr>
        <w:t>3.2</w:t>
      </w:r>
      <w:r w:rsidR="009D75D8" w:rsidRPr="009D75D8">
        <w:rPr>
          <w:rFonts w:ascii="宋体" w:eastAsia="宋体" w:hAnsi="宋体" w:cs="Times New Roman" w:hint="eastAsia"/>
          <w:b/>
          <w:bCs/>
          <w:sz w:val="24"/>
          <w:szCs w:val="24"/>
        </w:rPr>
        <w:t>城乡融合测度方法</w:t>
      </w:r>
    </w:p>
    <w:p w14:paraId="554484FF" w14:textId="18B4AB6C" w:rsidR="00294F16" w:rsidRDefault="00294F16" w:rsidP="00294F16">
      <w:pPr>
        <w:spacing w:beforeLines="50" w:before="156" w:afterLines="50" w:after="156"/>
        <w:outlineLvl w:val="2"/>
        <w:rPr>
          <w:rFonts w:ascii="宋体" w:eastAsia="宋体" w:hAnsi="宋体" w:cs="Times New Roman"/>
          <w:b/>
          <w:bCs/>
          <w:sz w:val="24"/>
          <w:szCs w:val="24"/>
        </w:rPr>
      </w:pPr>
      <w:r>
        <w:rPr>
          <w:rFonts w:ascii="宋体" w:eastAsia="宋体" w:hAnsi="宋体" w:cs="Times New Roman" w:hint="eastAsia"/>
          <w:b/>
          <w:bCs/>
          <w:sz w:val="24"/>
          <w:szCs w:val="24"/>
        </w:rPr>
        <w:t>3.2.1</w:t>
      </w:r>
      <w:bookmarkStart w:id="3" w:name="_Hlk167364861"/>
      <w:r w:rsidR="00235302" w:rsidRPr="00235302">
        <w:rPr>
          <w:rFonts w:ascii="宋体" w:eastAsia="宋体" w:hAnsi="宋体" w:cs="Times New Roman" w:hint="eastAsia"/>
          <w:b/>
          <w:bCs/>
          <w:sz w:val="24"/>
          <w:szCs w:val="24"/>
        </w:rPr>
        <w:t>城乡融合测度方法</w:t>
      </w:r>
      <w:bookmarkEnd w:id="3"/>
      <w:r w:rsidR="00235302">
        <w:rPr>
          <w:rFonts w:ascii="宋体" w:eastAsia="宋体" w:hAnsi="宋体" w:cs="Times New Roman" w:hint="eastAsia"/>
          <w:b/>
          <w:bCs/>
          <w:sz w:val="24"/>
          <w:szCs w:val="24"/>
        </w:rPr>
        <w:t>概述</w:t>
      </w:r>
    </w:p>
    <w:p w14:paraId="2DFB1A1E" w14:textId="7BD424D9" w:rsidR="00235302" w:rsidRDefault="00235302" w:rsidP="00235302">
      <w:pPr>
        <w:spacing w:beforeLines="50" w:before="156" w:afterLines="50" w:after="156"/>
        <w:ind w:firstLineChars="200" w:firstLine="480"/>
        <w:rPr>
          <w:rFonts w:ascii="宋体" w:eastAsia="宋体" w:hAnsi="宋体" w:cs="Times New Roman"/>
          <w:sz w:val="24"/>
          <w:szCs w:val="24"/>
        </w:rPr>
      </w:pPr>
      <w:r w:rsidRPr="00235302">
        <w:rPr>
          <w:rFonts w:ascii="宋体" w:eastAsia="宋体" w:hAnsi="宋体" w:cs="Times New Roman" w:hint="eastAsia"/>
          <w:sz w:val="24"/>
          <w:szCs w:val="24"/>
        </w:rPr>
        <w:t>本部分通过在中国知网限制篇名字段包含“测度”、“指标”进行检索，选取被引量TOP300的文献进行计量分析</w:t>
      </w:r>
    </w:p>
    <w:p w14:paraId="0B8EF211" w14:textId="77777777" w:rsidR="00235302" w:rsidRDefault="00235302" w:rsidP="00235302">
      <w:pPr>
        <w:keepNext/>
        <w:spacing w:beforeLines="50" w:before="156" w:afterLines="50" w:after="156"/>
        <w:ind w:firstLineChars="200" w:firstLine="480"/>
      </w:pPr>
      <w:r>
        <w:rPr>
          <w:rFonts w:ascii="宋体" w:eastAsia="宋体" w:hAnsi="宋体" w:cs="Times New Roman"/>
          <w:noProof/>
          <w:sz w:val="24"/>
          <w:szCs w:val="24"/>
        </w:rPr>
        <w:drawing>
          <wp:inline distT="0" distB="0" distL="0" distR="0" wp14:anchorId="5344FB33" wp14:editId="440B5ED0">
            <wp:extent cx="5187950" cy="2346960"/>
            <wp:effectExtent l="0" t="0" r="0" b="0"/>
            <wp:docPr id="16952369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87950" cy="2346960"/>
                    </a:xfrm>
                    <a:prstGeom prst="rect">
                      <a:avLst/>
                    </a:prstGeom>
                    <a:noFill/>
                  </pic:spPr>
                </pic:pic>
              </a:graphicData>
            </a:graphic>
          </wp:inline>
        </w:drawing>
      </w:r>
    </w:p>
    <w:p w14:paraId="28CC2DD1" w14:textId="6DC2B810" w:rsidR="00235302" w:rsidRPr="00235302" w:rsidRDefault="00235302" w:rsidP="00235302">
      <w:pPr>
        <w:pStyle w:val="a4"/>
        <w:jc w:val="center"/>
        <w:rPr>
          <w:rFonts w:ascii="宋体" w:eastAsia="宋体" w:hAnsi="宋体" w:cs="Times New Roman"/>
          <w:sz w:val="24"/>
          <w:szCs w:val="24"/>
        </w:rPr>
      </w:pPr>
      <w:r>
        <w:t>图</w:t>
      </w:r>
      <w:r>
        <w:t xml:space="preserve"> </w:t>
      </w:r>
      <w:r>
        <w:fldChar w:fldCharType="begin"/>
      </w:r>
      <w:r>
        <w:instrText xml:space="preserve"> SEQ </w:instrText>
      </w:r>
      <w:r>
        <w:instrText>图</w:instrText>
      </w:r>
      <w:r>
        <w:instrText xml:space="preserve"> \* ARABIC </w:instrText>
      </w:r>
      <w:r>
        <w:fldChar w:fldCharType="separate"/>
      </w:r>
      <w:r w:rsidR="00EA49FA">
        <w:rPr>
          <w:noProof/>
        </w:rPr>
        <w:t>5</w:t>
      </w:r>
      <w:r>
        <w:fldChar w:fldCharType="end"/>
      </w:r>
      <w:r w:rsidRPr="00235302">
        <w:rPr>
          <w:rFonts w:hint="eastAsia"/>
        </w:rPr>
        <w:t>城乡融合测度方法</w:t>
      </w:r>
      <w:r>
        <w:rPr>
          <w:rFonts w:hint="eastAsia"/>
        </w:rPr>
        <w:t>时间线图</w:t>
      </w:r>
    </w:p>
    <w:p w14:paraId="24903711" w14:textId="7B163C8D" w:rsidR="00235302" w:rsidRPr="00235302" w:rsidRDefault="00235302" w:rsidP="00235302">
      <w:pPr>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sidRPr="00235302">
        <w:rPr>
          <w:rFonts w:ascii="宋体" w:eastAsia="宋体" w:hAnsi="宋体" w:cs="Times New Roman" w:hint="eastAsia"/>
          <w:sz w:val="24"/>
          <w:szCs w:val="24"/>
        </w:rPr>
        <w:t>从地域方面来看，关于城乡融合发展水平的测度研究分布于全局测度和局部测度两部分；</w:t>
      </w:r>
    </w:p>
    <w:p w14:paraId="610EFB48" w14:textId="1F1DE543" w:rsidR="005D6CAF" w:rsidRPr="00235302" w:rsidRDefault="00235302" w:rsidP="00235302">
      <w:pPr>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Pr="00235302">
        <w:rPr>
          <w:rFonts w:ascii="宋体" w:eastAsia="宋体" w:hAnsi="宋体" w:cs="Times New Roman" w:hint="eastAsia"/>
          <w:sz w:val="24"/>
          <w:szCs w:val="24"/>
        </w:rPr>
        <w:t>从测度具体方法来看，绝对大多数学者均是基于构建指标体系的方法来测度城乡融合水平（主流方法主要有熵值法和主成分分析法），另外也有很多学者关注到城乡融合的时空演变特征。</w:t>
      </w:r>
    </w:p>
    <w:p w14:paraId="62B05798" w14:textId="0333E647" w:rsidR="00294F16" w:rsidRDefault="00294F16" w:rsidP="00294F16">
      <w:pPr>
        <w:spacing w:beforeLines="100" w:before="312" w:afterLines="50" w:after="156"/>
        <w:outlineLvl w:val="1"/>
        <w:rPr>
          <w:rFonts w:ascii="宋体" w:eastAsia="宋体" w:hAnsi="宋体" w:cs="Times New Roman"/>
          <w:b/>
          <w:bCs/>
          <w:sz w:val="24"/>
          <w:szCs w:val="24"/>
        </w:rPr>
      </w:pPr>
      <w:r w:rsidRPr="00294F16">
        <w:rPr>
          <w:rFonts w:ascii="宋体" w:eastAsia="宋体" w:hAnsi="宋体" w:cs="Times New Roman" w:hint="eastAsia"/>
          <w:b/>
          <w:bCs/>
          <w:sz w:val="24"/>
          <w:szCs w:val="24"/>
        </w:rPr>
        <w:t>3.3</w:t>
      </w:r>
      <w:r w:rsidR="00235302" w:rsidRPr="00235302">
        <w:rPr>
          <w:rFonts w:ascii="宋体" w:eastAsia="宋体" w:hAnsi="宋体" w:cs="Times New Roman" w:hint="eastAsia"/>
          <w:b/>
          <w:bCs/>
          <w:sz w:val="24"/>
          <w:szCs w:val="24"/>
        </w:rPr>
        <w:t>城乡融合对策研究</w:t>
      </w:r>
    </w:p>
    <w:p w14:paraId="48A295FE" w14:textId="77AC3F96" w:rsidR="00B4448E" w:rsidRDefault="00294F16" w:rsidP="00235302">
      <w:pPr>
        <w:spacing w:beforeLines="50" w:before="156" w:afterLines="50" w:after="156"/>
        <w:outlineLvl w:val="2"/>
        <w:rPr>
          <w:rFonts w:ascii="宋体" w:eastAsia="宋体" w:hAnsi="宋体" w:cs="Times New Roman"/>
          <w:b/>
          <w:bCs/>
          <w:sz w:val="24"/>
          <w:szCs w:val="24"/>
        </w:rPr>
      </w:pPr>
      <w:r>
        <w:rPr>
          <w:rFonts w:ascii="宋体" w:eastAsia="宋体" w:hAnsi="宋体" w:cs="Times New Roman" w:hint="eastAsia"/>
          <w:b/>
          <w:bCs/>
          <w:sz w:val="24"/>
          <w:szCs w:val="24"/>
        </w:rPr>
        <w:t>3.3.1</w:t>
      </w:r>
      <w:r w:rsidR="00235302" w:rsidRPr="00235302">
        <w:rPr>
          <w:rFonts w:ascii="宋体" w:eastAsia="宋体" w:hAnsi="宋体" w:cs="Times New Roman" w:hint="eastAsia"/>
          <w:b/>
          <w:bCs/>
          <w:sz w:val="24"/>
          <w:szCs w:val="24"/>
        </w:rPr>
        <w:t>人口规模均衡发展</w:t>
      </w:r>
    </w:p>
    <w:p w14:paraId="3218856E" w14:textId="77777777" w:rsidR="00235302" w:rsidRPr="00235302" w:rsidRDefault="00235302" w:rsidP="00235302">
      <w:pPr>
        <w:ind w:firstLineChars="200" w:firstLine="480"/>
        <w:rPr>
          <w:rFonts w:ascii="宋体" w:eastAsia="宋体" w:hAnsi="宋体" w:cs="Times New Roman"/>
          <w:sz w:val="24"/>
          <w:szCs w:val="24"/>
        </w:rPr>
      </w:pPr>
      <w:r w:rsidRPr="00235302">
        <w:rPr>
          <w:rFonts w:ascii="宋体" w:eastAsia="宋体" w:hAnsi="宋体" w:cs="Times New Roman" w:hint="eastAsia"/>
          <w:sz w:val="24"/>
          <w:szCs w:val="24"/>
        </w:rPr>
        <w:t>城乡融合发展应充分考虑人口分布状况，将东部优势纳为先行融合试点，以经济建设为中心，克服二元结构。中西部要注重整体规划，在推进城镇化建设中不断吸引人口回流。东北则应把防止人口过度流失作为首要目标，制定方法多元、操作性强的</w:t>
      </w:r>
      <w:r w:rsidRPr="00235302">
        <w:rPr>
          <w:rFonts w:ascii="宋体" w:eastAsia="宋体" w:hAnsi="宋体" w:cs="Times New Roman" w:hint="eastAsia"/>
          <w:sz w:val="24"/>
          <w:szCs w:val="24"/>
        </w:rPr>
        <w:lastRenderedPageBreak/>
        <w:t>可行方案，减缓人口流失。</w:t>
      </w:r>
    </w:p>
    <w:p w14:paraId="7ECB09C5" w14:textId="757C09BB" w:rsidR="005D6CAF" w:rsidRDefault="00235302" w:rsidP="00235302">
      <w:pPr>
        <w:spacing w:beforeLines="50" w:before="156" w:afterLines="50" w:after="156"/>
        <w:outlineLvl w:val="2"/>
        <w:rPr>
          <w:rFonts w:ascii="宋体" w:eastAsia="宋体" w:hAnsi="宋体" w:cs="Times New Roman"/>
          <w:b/>
          <w:bCs/>
          <w:sz w:val="24"/>
          <w:szCs w:val="24"/>
        </w:rPr>
      </w:pPr>
      <w:r w:rsidRPr="00235302">
        <w:rPr>
          <w:rFonts w:ascii="宋体" w:eastAsia="宋体" w:hAnsi="宋体" w:cs="Times New Roman" w:hint="eastAsia"/>
          <w:b/>
          <w:bCs/>
          <w:sz w:val="24"/>
          <w:szCs w:val="24"/>
        </w:rPr>
        <w:t>3.3.2协力迈向共同富裕</w:t>
      </w:r>
    </w:p>
    <w:p w14:paraId="2EFACC5B" w14:textId="20E4EAEE" w:rsidR="00235302" w:rsidRPr="00235302" w:rsidRDefault="00235302" w:rsidP="00235302">
      <w:pPr>
        <w:ind w:firstLineChars="200" w:firstLine="480"/>
        <w:rPr>
          <w:rFonts w:ascii="宋体" w:eastAsia="宋体" w:hAnsi="宋体" w:cs="Times New Roman"/>
          <w:sz w:val="24"/>
          <w:szCs w:val="24"/>
        </w:rPr>
      </w:pPr>
      <w:r w:rsidRPr="00235302">
        <w:rPr>
          <w:rFonts w:ascii="宋体" w:eastAsia="宋体" w:hAnsi="宋体" w:cs="Times New Roman" w:hint="eastAsia"/>
          <w:sz w:val="24"/>
          <w:szCs w:val="24"/>
        </w:rPr>
        <w:t>关注制造业高质量发展是重中之重，提倡实施创新驱动发展战略，提升产能和产品质量；以农业供给侧结构性改革为重点，拓展农产品出口渠道；以金融体系结构调整优化为重点，完善金融监管制度。</w:t>
      </w:r>
    </w:p>
    <w:p w14:paraId="2DB107D8" w14:textId="3208CC2B" w:rsidR="002806AC" w:rsidRDefault="002806AC" w:rsidP="002806AC">
      <w:pPr>
        <w:spacing w:beforeLines="100" w:before="312" w:afterLines="50" w:after="156"/>
        <w:outlineLvl w:val="0"/>
        <w:rPr>
          <w:rFonts w:ascii="宋体" w:eastAsia="宋体" w:hAnsi="宋体" w:cs="Times New Roman"/>
          <w:b/>
          <w:bCs/>
          <w:sz w:val="28"/>
          <w:szCs w:val="28"/>
        </w:rPr>
      </w:pPr>
      <w:r>
        <w:rPr>
          <w:rFonts w:ascii="宋体" w:eastAsia="宋体" w:hAnsi="宋体" w:cs="Times New Roman" w:hint="eastAsia"/>
          <w:b/>
          <w:bCs/>
          <w:sz w:val="28"/>
          <w:szCs w:val="28"/>
        </w:rPr>
        <w:t>4、结论</w:t>
      </w:r>
    </w:p>
    <w:p w14:paraId="16CDD8A1" w14:textId="77777777" w:rsidR="0029592A" w:rsidRDefault="00235302" w:rsidP="00235302">
      <w:pPr>
        <w:ind w:firstLineChars="200" w:firstLine="480"/>
        <w:rPr>
          <w:rFonts w:ascii="宋体" w:eastAsia="宋体" w:hAnsi="宋体" w:cs="Times New Roman"/>
          <w:sz w:val="24"/>
          <w:szCs w:val="24"/>
        </w:rPr>
        <w:sectPr w:rsidR="0029592A" w:rsidSect="00300CA6">
          <w:type w:val="continuous"/>
          <w:pgSz w:w="11906" w:h="16838"/>
          <w:pgMar w:top="1440" w:right="1440" w:bottom="1440" w:left="1440" w:header="851" w:footer="992" w:gutter="0"/>
          <w:cols w:space="425"/>
          <w:docGrid w:type="lines" w:linePitch="312"/>
        </w:sectPr>
      </w:pPr>
      <w:r w:rsidRPr="00235302">
        <w:rPr>
          <w:rFonts w:ascii="宋体" w:eastAsia="宋体" w:hAnsi="宋体" w:cs="Times New Roman" w:hint="eastAsia"/>
          <w:sz w:val="24"/>
          <w:szCs w:val="24"/>
        </w:rPr>
        <w:t>新时代我国城乡融合发展要坚持以人为本位，从与人们的社会生活息息相关的方面着手，系统推进城乡间经济、制度、文化、社会、生态的包容互促、相融共进，实现城乡之间高质量、全方位的深度融合。</w:t>
      </w:r>
    </w:p>
    <w:p w14:paraId="264549FF" w14:textId="2844F982" w:rsidR="002806AC" w:rsidRPr="002806AC" w:rsidRDefault="002806AC" w:rsidP="0029592A">
      <w:pPr>
        <w:pStyle w:val="2"/>
        <w:spacing w:before="156" w:after="156"/>
        <w:rPr>
          <w:rFonts w:ascii="宋体" w:hAnsi="宋体" w:cs="Times New Roman"/>
          <w:b w:val="0"/>
          <w:bCs/>
          <w:szCs w:val="28"/>
        </w:rPr>
      </w:pPr>
      <w:r>
        <w:rPr>
          <w:rFonts w:ascii="宋体" w:hAnsi="宋体" w:cs="Times New Roman" w:hint="eastAsia"/>
          <w:bCs/>
          <w:szCs w:val="28"/>
        </w:rPr>
        <w:lastRenderedPageBreak/>
        <w:t>参考</w:t>
      </w:r>
      <w:r w:rsidRPr="0029592A">
        <w:rPr>
          <w:rFonts w:hint="eastAsia"/>
        </w:rPr>
        <w:t>文献</w:t>
      </w:r>
    </w:p>
    <w:p w14:paraId="1FAE8B1A" w14:textId="77777777" w:rsidR="00235302" w:rsidRPr="004D1015" w:rsidRDefault="00235302" w:rsidP="004D1015">
      <w:pPr>
        <w:spacing w:beforeLines="50" w:before="156" w:afterLines="50" w:after="156"/>
        <w:ind w:firstLineChars="200" w:firstLine="420"/>
        <w:rPr>
          <w:rFonts w:ascii="Times New Roman" w:eastAsia="宋体" w:hAnsi="Times New Roman"/>
          <w:szCs w:val="21"/>
        </w:rPr>
      </w:pPr>
      <w:r w:rsidRPr="004D1015">
        <w:rPr>
          <w:rFonts w:ascii="Times New Roman" w:eastAsia="宋体" w:hAnsi="Times New Roman"/>
          <w:szCs w:val="21"/>
        </w:rPr>
        <w:t>[1]</w:t>
      </w:r>
      <w:r w:rsidRPr="004D1015">
        <w:rPr>
          <w:rFonts w:ascii="Times New Roman" w:eastAsia="宋体" w:hAnsi="Times New Roman"/>
          <w:szCs w:val="21"/>
        </w:rPr>
        <w:t>方创琳</w:t>
      </w:r>
      <w:r w:rsidRPr="004D1015">
        <w:rPr>
          <w:rFonts w:ascii="Times New Roman" w:eastAsia="宋体" w:hAnsi="Times New Roman"/>
          <w:szCs w:val="21"/>
        </w:rPr>
        <w:t>.</w:t>
      </w:r>
      <w:r w:rsidRPr="004D1015">
        <w:rPr>
          <w:rFonts w:ascii="Times New Roman" w:eastAsia="宋体" w:hAnsi="Times New Roman"/>
          <w:szCs w:val="21"/>
        </w:rPr>
        <w:t>城乡融合发展机理与演进规律的理论解析</w:t>
      </w:r>
      <w:r w:rsidRPr="004D1015">
        <w:rPr>
          <w:rFonts w:ascii="Times New Roman" w:eastAsia="宋体" w:hAnsi="Times New Roman"/>
          <w:szCs w:val="21"/>
        </w:rPr>
        <w:t>[J].</w:t>
      </w:r>
      <w:r w:rsidRPr="004D1015">
        <w:rPr>
          <w:rFonts w:ascii="Times New Roman" w:eastAsia="宋体" w:hAnsi="Times New Roman"/>
          <w:szCs w:val="21"/>
        </w:rPr>
        <w:t>地理学报</w:t>
      </w:r>
      <w:r w:rsidRPr="004D1015">
        <w:rPr>
          <w:rFonts w:ascii="Times New Roman" w:eastAsia="宋体" w:hAnsi="Times New Roman"/>
          <w:szCs w:val="21"/>
        </w:rPr>
        <w:t>,2022,77(04):759-776.</w:t>
      </w:r>
    </w:p>
    <w:p w14:paraId="061B14B4" w14:textId="77777777" w:rsidR="00235302" w:rsidRPr="004D1015" w:rsidRDefault="00235302" w:rsidP="004D1015">
      <w:pPr>
        <w:spacing w:beforeLines="50" w:before="156" w:afterLines="50" w:after="156"/>
        <w:ind w:firstLineChars="200" w:firstLine="420"/>
        <w:rPr>
          <w:rFonts w:ascii="Times New Roman" w:eastAsia="宋体" w:hAnsi="Times New Roman"/>
          <w:szCs w:val="21"/>
        </w:rPr>
      </w:pPr>
      <w:r w:rsidRPr="004D1015">
        <w:rPr>
          <w:rFonts w:ascii="Times New Roman" w:eastAsia="宋体" w:hAnsi="Times New Roman"/>
          <w:szCs w:val="21"/>
        </w:rPr>
        <w:t>[2]</w:t>
      </w:r>
      <w:r w:rsidRPr="004D1015">
        <w:rPr>
          <w:rFonts w:ascii="Times New Roman" w:eastAsia="宋体" w:hAnsi="Times New Roman"/>
          <w:szCs w:val="21"/>
        </w:rPr>
        <w:t>李兰冰</w:t>
      </w:r>
      <w:r w:rsidRPr="004D1015">
        <w:rPr>
          <w:rFonts w:ascii="Times New Roman" w:eastAsia="宋体" w:hAnsi="Times New Roman"/>
          <w:szCs w:val="21"/>
        </w:rPr>
        <w:t>,</w:t>
      </w:r>
      <w:r w:rsidRPr="004D1015">
        <w:rPr>
          <w:rFonts w:ascii="Times New Roman" w:eastAsia="宋体" w:hAnsi="Times New Roman"/>
          <w:szCs w:val="21"/>
        </w:rPr>
        <w:t>高雪莲</w:t>
      </w:r>
      <w:r w:rsidRPr="004D1015">
        <w:rPr>
          <w:rFonts w:ascii="Times New Roman" w:eastAsia="宋体" w:hAnsi="Times New Roman"/>
          <w:szCs w:val="21"/>
        </w:rPr>
        <w:t>,</w:t>
      </w:r>
      <w:bookmarkStart w:id="4" w:name="_GoBack"/>
      <w:bookmarkEnd w:id="4"/>
      <w:r w:rsidRPr="004D1015">
        <w:rPr>
          <w:rFonts w:ascii="Times New Roman" w:eastAsia="宋体" w:hAnsi="Times New Roman"/>
          <w:szCs w:val="21"/>
        </w:rPr>
        <w:t>黄玖立</w:t>
      </w:r>
      <w:r w:rsidRPr="004D1015">
        <w:rPr>
          <w:rFonts w:ascii="Times New Roman" w:eastAsia="宋体" w:hAnsi="Times New Roman"/>
          <w:szCs w:val="21"/>
        </w:rPr>
        <w:t>.“</w:t>
      </w:r>
      <w:r w:rsidRPr="004D1015">
        <w:rPr>
          <w:rFonts w:ascii="Times New Roman" w:eastAsia="宋体" w:hAnsi="Times New Roman"/>
          <w:szCs w:val="21"/>
        </w:rPr>
        <w:t>十四五</w:t>
      </w:r>
      <w:r w:rsidRPr="004D1015">
        <w:rPr>
          <w:rFonts w:ascii="Times New Roman" w:eastAsia="宋体" w:hAnsi="Times New Roman"/>
          <w:szCs w:val="21"/>
        </w:rPr>
        <w:t>”</w:t>
      </w:r>
      <w:r w:rsidRPr="004D1015">
        <w:rPr>
          <w:rFonts w:ascii="Times New Roman" w:eastAsia="宋体" w:hAnsi="Times New Roman"/>
          <w:szCs w:val="21"/>
        </w:rPr>
        <w:t>时期中国新型城镇化发展重大问题展望</w:t>
      </w:r>
      <w:r w:rsidRPr="004D1015">
        <w:rPr>
          <w:rFonts w:ascii="Times New Roman" w:eastAsia="宋体" w:hAnsi="Times New Roman"/>
          <w:szCs w:val="21"/>
        </w:rPr>
        <w:t>[J].</w:t>
      </w:r>
      <w:r w:rsidRPr="004D1015">
        <w:rPr>
          <w:rFonts w:ascii="Times New Roman" w:eastAsia="宋体" w:hAnsi="Times New Roman"/>
          <w:szCs w:val="21"/>
        </w:rPr>
        <w:t>管理世界</w:t>
      </w:r>
      <w:r w:rsidRPr="004D1015">
        <w:rPr>
          <w:rFonts w:ascii="Times New Roman" w:eastAsia="宋体" w:hAnsi="Times New Roman"/>
          <w:szCs w:val="21"/>
        </w:rPr>
        <w:t>,2020,36(11):7-22.</w:t>
      </w:r>
    </w:p>
    <w:p w14:paraId="57F5EFF7" w14:textId="77777777" w:rsidR="00235302" w:rsidRPr="004D1015" w:rsidRDefault="00235302" w:rsidP="004D1015">
      <w:pPr>
        <w:spacing w:beforeLines="50" w:before="156" w:afterLines="50" w:after="156"/>
        <w:ind w:firstLineChars="200" w:firstLine="420"/>
        <w:rPr>
          <w:rFonts w:ascii="Times New Roman" w:eastAsia="宋体" w:hAnsi="Times New Roman"/>
          <w:szCs w:val="21"/>
        </w:rPr>
      </w:pPr>
      <w:r w:rsidRPr="004D1015">
        <w:rPr>
          <w:rFonts w:ascii="Times New Roman" w:eastAsia="宋体" w:hAnsi="Times New Roman"/>
          <w:szCs w:val="21"/>
        </w:rPr>
        <w:t>[3]</w:t>
      </w:r>
      <w:r w:rsidRPr="004D1015">
        <w:rPr>
          <w:rFonts w:ascii="Times New Roman" w:eastAsia="宋体" w:hAnsi="Times New Roman"/>
          <w:szCs w:val="21"/>
        </w:rPr>
        <w:t>徐维祥</w:t>
      </w:r>
      <w:r w:rsidRPr="004D1015">
        <w:rPr>
          <w:rFonts w:ascii="Times New Roman" w:eastAsia="宋体" w:hAnsi="Times New Roman"/>
          <w:szCs w:val="21"/>
        </w:rPr>
        <w:t>,</w:t>
      </w:r>
      <w:r w:rsidRPr="004D1015">
        <w:rPr>
          <w:rFonts w:ascii="Times New Roman" w:eastAsia="宋体" w:hAnsi="Times New Roman"/>
          <w:szCs w:val="21"/>
        </w:rPr>
        <w:t>李露</w:t>
      </w:r>
      <w:r w:rsidRPr="004D1015">
        <w:rPr>
          <w:rFonts w:ascii="Times New Roman" w:eastAsia="宋体" w:hAnsi="Times New Roman"/>
          <w:szCs w:val="21"/>
        </w:rPr>
        <w:t>,</w:t>
      </w:r>
      <w:r w:rsidRPr="004D1015">
        <w:rPr>
          <w:rFonts w:ascii="Times New Roman" w:eastAsia="宋体" w:hAnsi="Times New Roman"/>
          <w:szCs w:val="21"/>
        </w:rPr>
        <w:t>周建平</w:t>
      </w:r>
      <w:r w:rsidRPr="004D1015">
        <w:rPr>
          <w:rFonts w:ascii="Times New Roman" w:eastAsia="宋体" w:hAnsi="Times New Roman"/>
          <w:szCs w:val="21"/>
        </w:rPr>
        <w:t>,</w:t>
      </w:r>
      <w:r w:rsidRPr="004D1015">
        <w:rPr>
          <w:rFonts w:ascii="Times New Roman" w:eastAsia="宋体" w:hAnsi="Times New Roman"/>
          <w:szCs w:val="21"/>
        </w:rPr>
        <w:t>等</w:t>
      </w:r>
      <w:r w:rsidRPr="004D1015">
        <w:rPr>
          <w:rFonts w:ascii="Times New Roman" w:eastAsia="宋体" w:hAnsi="Times New Roman"/>
          <w:szCs w:val="21"/>
        </w:rPr>
        <w:t>.</w:t>
      </w:r>
      <w:r w:rsidRPr="004D1015">
        <w:rPr>
          <w:rFonts w:ascii="Times New Roman" w:eastAsia="宋体" w:hAnsi="Times New Roman"/>
          <w:szCs w:val="21"/>
        </w:rPr>
        <w:t>乡村振兴与新型城镇化耦合协调的动态演进及其驱动机制</w:t>
      </w:r>
      <w:r w:rsidRPr="004D1015">
        <w:rPr>
          <w:rFonts w:ascii="Times New Roman" w:eastAsia="宋体" w:hAnsi="Times New Roman"/>
          <w:szCs w:val="21"/>
        </w:rPr>
        <w:t>[J].</w:t>
      </w:r>
      <w:r w:rsidRPr="004D1015">
        <w:rPr>
          <w:rFonts w:ascii="Times New Roman" w:eastAsia="宋体" w:hAnsi="Times New Roman"/>
          <w:szCs w:val="21"/>
        </w:rPr>
        <w:t>自然资源学报</w:t>
      </w:r>
      <w:r w:rsidRPr="004D1015">
        <w:rPr>
          <w:rFonts w:ascii="Times New Roman" w:eastAsia="宋体" w:hAnsi="Times New Roman"/>
          <w:szCs w:val="21"/>
        </w:rPr>
        <w:t>,2020,35(09):2044-2062.</w:t>
      </w:r>
    </w:p>
    <w:p w14:paraId="1103C7E0" w14:textId="77777777" w:rsidR="00235302" w:rsidRPr="004D1015" w:rsidRDefault="00235302" w:rsidP="004D1015">
      <w:pPr>
        <w:spacing w:beforeLines="50" w:before="156" w:afterLines="50" w:after="156"/>
        <w:ind w:firstLineChars="200" w:firstLine="420"/>
        <w:rPr>
          <w:rFonts w:ascii="Times New Roman" w:eastAsia="宋体" w:hAnsi="Times New Roman"/>
          <w:szCs w:val="21"/>
        </w:rPr>
      </w:pPr>
      <w:r w:rsidRPr="004D1015">
        <w:rPr>
          <w:rFonts w:ascii="Times New Roman" w:eastAsia="宋体" w:hAnsi="Times New Roman"/>
          <w:szCs w:val="21"/>
        </w:rPr>
        <w:t>[4]</w:t>
      </w:r>
      <w:r w:rsidRPr="004D1015">
        <w:rPr>
          <w:rFonts w:ascii="Times New Roman" w:eastAsia="宋体" w:hAnsi="Times New Roman"/>
          <w:szCs w:val="21"/>
        </w:rPr>
        <w:t>叶超</w:t>
      </w:r>
      <w:r w:rsidRPr="004D1015">
        <w:rPr>
          <w:rFonts w:ascii="Times New Roman" w:eastAsia="宋体" w:hAnsi="Times New Roman"/>
          <w:szCs w:val="21"/>
        </w:rPr>
        <w:t>,</w:t>
      </w:r>
      <w:r w:rsidRPr="004D1015">
        <w:rPr>
          <w:rFonts w:ascii="Times New Roman" w:eastAsia="宋体" w:hAnsi="Times New Roman"/>
          <w:szCs w:val="21"/>
        </w:rPr>
        <w:t>于洁</w:t>
      </w:r>
      <w:r w:rsidRPr="004D1015">
        <w:rPr>
          <w:rFonts w:ascii="Times New Roman" w:eastAsia="宋体" w:hAnsi="Times New Roman"/>
          <w:szCs w:val="21"/>
        </w:rPr>
        <w:t>.</w:t>
      </w:r>
      <w:r w:rsidRPr="004D1015">
        <w:rPr>
          <w:rFonts w:ascii="Times New Roman" w:eastAsia="宋体" w:hAnsi="Times New Roman"/>
          <w:szCs w:val="21"/>
        </w:rPr>
        <w:t>迈向城乡融合：新型城镇化与乡村振兴结合研究的关键与趋势</w:t>
      </w:r>
      <w:r w:rsidRPr="004D1015">
        <w:rPr>
          <w:rFonts w:ascii="Times New Roman" w:eastAsia="宋体" w:hAnsi="Times New Roman"/>
          <w:szCs w:val="21"/>
        </w:rPr>
        <w:t>[J].</w:t>
      </w:r>
      <w:r w:rsidRPr="004D1015">
        <w:rPr>
          <w:rFonts w:ascii="Times New Roman" w:eastAsia="宋体" w:hAnsi="Times New Roman"/>
          <w:szCs w:val="21"/>
        </w:rPr>
        <w:t>地理科学</w:t>
      </w:r>
      <w:r w:rsidRPr="004D1015">
        <w:rPr>
          <w:rFonts w:ascii="Times New Roman" w:eastAsia="宋体" w:hAnsi="Times New Roman"/>
          <w:szCs w:val="21"/>
        </w:rPr>
        <w:t>,2020,40(04):528-534.</w:t>
      </w:r>
    </w:p>
    <w:p w14:paraId="59179A7D" w14:textId="77777777" w:rsidR="00235302" w:rsidRPr="004D1015" w:rsidRDefault="00235302" w:rsidP="004D1015">
      <w:pPr>
        <w:spacing w:beforeLines="50" w:before="156" w:afterLines="50" w:after="156"/>
        <w:ind w:firstLineChars="200" w:firstLine="420"/>
        <w:rPr>
          <w:rFonts w:ascii="Times New Roman" w:eastAsia="宋体" w:hAnsi="Times New Roman"/>
          <w:szCs w:val="21"/>
        </w:rPr>
      </w:pPr>
      <w:r w:rsidRPr="004D1015">
        <w:rPr>
          <w:rFonts w:ascii="Times New Roman" w:eastAsia="宋体" w:hAnsi="Times New Roman"/>
          <w:szCs w:val="21"/>
        </w:rPr>
        <w:t>[5]</w:t>
      </w:r>
      <w:r w:rsidRPr="004D1015">
        <w:rPr>
          <w:rFonts w:ascii="Times New Roman" w:eastAsia="宋体" w:hAnsi="Times New Roman"/>
          <w:szCs w:val="21"/>
        </w:rPr>
        <w:t>丁静</w:t>
      </w:r>
      <w:r w:rsidRPr="004D1015">
        <w:rPr>
          <w:rFonts w:ascii="Times New Roman" w:eastAsia="宋体" w:hAnsi="Times New Roman"/>
          <w:szCs w:val="21"/>
        </w:rPr>
        <w:t>.</w:t>
      </w:r>
      <w:r w:rsidRPr="004D1015">
        <w:rPr>
          <w:rFonts w:ascii="Times New Roman" w:eastAsia="宋体" w:hAnsi="Times New Roman"/>
          <w:szCs w:val="21"/>
        </w:rPr>
        <w:t>新时代乡村振兴与新型城镇化的战略融合及协调推进</w:t>
      </w:r>
      <w:r w:rsidRPr="004D1015">
        <w:rPr>
          <w:rFonts w:ascii="Times New Roman" w:eastAsia="宋体" w:hAnsi="Times New Roman"/>
          <w:szCs w:val="21"/>
        </w:rPr>
        <w:t>[J].</w:t>
      </w:r>
      <w:r w:rsidRPr="004D1015">
        <w:rPr>
          <w:rFonts w:ascii="Times New Roman" w:eastAsia="宋体" w:hAnsi="Times New Roman"/>
          <w:szCs w:val="21"/>
        </w:rPr>
        <w:t>社会主义研究</w:t>
      </w:r>
      <w:r w:rsidRPr="004D1015">
        <w:rPr>
          <w:rFonts w:ascii="Times New Roman" w:eastAsia="宋体" w:hAnsi="Times New Roman"/>
          <w:szCs w:val="21"/>
        </w:rPr>
        <w:t>,2019(05):74-81.</w:t>
      </w:r>
    </w:p>
    <w:p w14:paraId="798E9D80" w14:textId="77777777" w:rsidR="00235302" w:rsidRPr="004D1015" w:rsidRDefault="00235302" w:rsidP="004D1015">
      <w:pPr>
        <w:spacing w:beforeLines="50" w:before="156" w:afterLines="50" w:after="156"/>
        <w:ind w:firstLineChars="200" w:firstLine="420"/>
        <w:rPr>
          <w:rFonts w:ascii="Times New Roman" w:eastAsia="宋体" w:hAnsi="Times New Roman"/>
          <w:szCs w:val="21"/>
        </w:rPr>
      </w:pPr>
      <w:r w:rsidRPr="004D1015">
        <w:rPr>
          <w:rFonts w:ascii="Times New Roman" w:eastAsia="宋体" w:hAnsi="Times New Roman"/>
          <w:szCs w:val="21"/>
        </w:rPr>
        <w:t>[6]</w:t>
      </w:r>
      <w:r w:rsidRPr="004D1015">
        <w:rPr>
          <w:rFonts w:ascii="Times New Roman" w:eastAsia="宋体" w:hAnsi="Times New Roman"/>
          <w:szCs w:val="21"/>
        </w:rPr>
        <w:t>卓玛草</w:t>
      </w:r>
      <w:r w:rsidRPr="004D1015">
        <w:rPr>
          <w:rFonts w:ascii="Times New Roman" w:eastAsia="宋体" w:hAnsi="Times New Roman"/>
          <w:szCs w:val="21"/>
        </w:rPr>
        <w:t>.</w:t>
      </w:r>
      <w:r w:rsidRPr="004D1015">
        <w:rPr>
          <w:rFonts w:ascii="Times New Roman" w:eastAsia="宋体" w:hAnsi="Times New Roman"/>
          <w:szCs w:val="21"/>
        </w:rPr>
        <w:t>新时代乡村振兴与新型城镇化融合发展的理论依据与实现路径</w:t>
      </w:r>
      <w:r w:rsidRPr="004D1015">
        <w:rPr>
          <w:rFonts w:ascii="Times New Roman" w:eastAsia="宋体" w:hAnsi="Times New Roman"/>
          <w:szCs w:val="21"/>
        </w:rPr>
        <w:t>[J].</w:t>
      </w:r>
      <w:r w:rsidRPr="004D1015">
        <w:rPr>
          <w:rFonts w:ascii="Times New Roman" w:eastAsia="宋体" w:hAnsi="Times New Roman"/>
          <w:szCs w:val="21"/>
        </w:rPr>
        <w:t>经济学家</w:t>
      </w:r>
      <w:r w:rsidRPr="004D1015">
        <w:rPr>
          <w:rFonts w:ascii="Times New Roman" w:eastAsia="宋体" w:hAnsi="Times New Roman"/>
          <w:szCs w:val="21"/>
        </w:rPr>
        <w:t>,2019(01):104-112.</w:t>
      </w:r>
    </w:p>
    <w:p w14:paraId="6F3D2D82" w14:textId="77777777" w:rsidR="00235302" w:rsidRPr="004D1015" w:rsidRDefault="00235302" w:rsidP="004D1015">
      <w:pPr>
        <w:spacing w:beforeLines="50" w:before="156" w:afterLines="50" w:after="156"/>
        <w:ind w:firstLineChars="200" w:firstLine="420"/>
        <w:rPr>
          <w:rFonts w:ascii="Times New Roman" w:eastAsia="宋体" w:hAnsi="Times New Roman"/>
          <w:szCs w:val="21"/>
        </w:rPr>
      </w:pPr>
      <w:r w:rsidRPr="004D1015">
        <w:rPr>
          <w:rFonts w:ascii="Times New Roman" w:eastAsia="宋体" w:hAnsi="Times New Roman"/>
          <w:szCs w:val="21"/>
        </w:rPr>
        <w:t>[7]</w:t>
      </w:r>
      <w:r w:rsidRPr="004D1015">
        <w:rPr>
          <w:rFonts w:ascii="Times New Roman" w:eastAsia="宋体" w:hAnsi="Times New Roman"/>
          <w:szCs w:val="21"/>
        </w:rPr>
        <w:t>高金龙</w:t>
      </w:r>
      <w:r w:rsidRPr="004D1015">
        <w:rPr>
          <w:rFonts w:ascii="Times New Roman" w:eastAsia="宋体" w:hAnsi="Times New Roman"/>
          <w:szCs w:val="21"/>
        </w:rPr>
        <w:t>,</w:t>
      </w:r>
      <w:r w:rsidRPr="004D1015">
        <w:rPr>
          <w:rFonts w:ascii="Times New Roman" w:eastAsia="宋体" w:hAnsi="Times New Roman"/>
          <w:szCs w:val="21"/>
        </w:rPr>
        <w:t>包菁薇</w:t>
      </w:r>
      <w:r w:rsidRPr="004D1015">
        <w:rPr>
          <w:rFonts w:ascii="Times New Roman" w:eastAsia="宋体" w:hAnsi="Times New Roman"/>
          <w:szCs w:val="21"/>
        </w:rPr>
        <w:t>,</w:t>
      </w:r>
      <w:r w:rsidRPr="004D1015">
        <w:rPr>
          <w:rFonts w:ascii="Times New Roman" w:eastAsia="宋体" w:hAnsi="Times New Roman"/>
          <w:szCs w:val="21"/>
        </w:rPr>
        <w:t>刘彦随</w:t>
      </w:r>
      <w:r w:rsidRPr="004D1015">
        <w:rPr>
          <w:rFonts w:ascii="Times New Roman" w:eastAsia="宋体" w:hAnsi="Times New Roman"/>
          <w:szCs w:val="21"/>
        </w:rPr>
        <w:t>,</w:t>
      </w:r>
      <w:r w:rsidRPr="004D1015">
        <w:rPr>
          <w:rFonts w:ascii="Times New Roman" w:eastAsia="宋体" w:hAnsi="Times New Roman"/>
          <w:szCs w:val="21"/>
        </w:rPr>
        <w:t>等</w:t>
      </w:r>
      <w:r w:rsidRPr="004D1015">
        <w:rPr>
          <w:rFonts w:ascii="Times New Roman" w:eastAsia="宋体" w:hAnsi="Times New Roman"/>
          <w:szCs w:val="21"/>
        </w:rPr>
        <w:t>.</w:t>
      </w:r>
      <w:r w:rsidRPr="004D1015">
        <w:rPr>
          <w:rFonts w:ascii="Times New Roman" w:eastAsia="宋体" w:hAnsi="Times New Roman"/>
          <w:szCs w:val="21"/>
        </w:rPr>
        <w:t>中国县域土地城镇化的区域差异及其影响因素</w:t>
      </w:r>
      <w:r w:rsidRPr="004D1015">
        <w:rPr>
          <w:rFonts w:ascii="Times New Roman" w:eastAsia="宋体" w:hAnsi="Times New Roman"/>
          <w:szCs w:val="21"/>
        </w:rPr>
        <w:t>[J].</w:t>
      </w:r>
      <w:r w:rsidRPr="004D1015">
        <w:rPr>
          <w:rFonts w:ascii="Times New Roman" w:eastAsia="宋体" w:hAnsi="Times New Roman"/>
          <w:szCs w:val="21"/>
        </w:rPr>
        <w:t>地理学报</w:t>
      </w:r>
      <w:r w:rsidRPr="004D1015">
        <w:rPr>
          <w:rFonts w:ascii="Times New Roman" w:eastAsia="宋体" w:hAnsi="Times New Roman"/>
          <w:szCs w:val="21"/>
        </w:rPr>
        <w:t>,2018,73(12):2329-2344.</w:t>
      </w:r>
    </w:p>
    <w:p w14:paraId="1907D7BA" w14:textId="77777777" w:rsidR="00235302" w:rsidRPr="004D1015" w:rsidRDefault="00235302" w:rsidP="004D1015">
      <w:pPr>
        <w:spacing w:beforeLines="50" w:before="156" w:afterLines="50" w:after="156"/>
        <w:ind w:firstLineChars="200" w:firstLine="420"/>
        <w:rPr>
          <w:rFonts w:ascii="Times New Roman" w:eastAsia="宋体" w:hAnsi="Times New Roman"/>
          <w:szCs w:val="21"/>
        </w:rPr>
      </w:pPr>
      <w:r w:rsidRPr="004D1015">
        <w:rPr>
          <w:rFonts w:ascii="Times New Roman" w:eastAsia="宋体" w:hAnsi="Times New Roman"/>
          <w:szCs w:val="21"/>
        </w:rPr>
        <w:t>[8]</w:t>
      </w:r>
      <w:r w:rsidRPr="004D1015">
        <w:rPr>
          <w:rFonts w:ascii="Times New Roman" w:eastAsia="宋体" w:hAnsi="Times New Roman"/>
          <w:szCs w:val="21"/>
        </w:rPr>
        <w:t>方创琳</w:t>
      </w:r>
      <w:r w:rsidRPr="004D1015">
        <w:rPr>
          <w:rFonts w:ascii="Times New Roman" w:eastAsia="宋体" w:hAnsi="Times New Roman"/>
          <w:szCs w:val="21"/>
        </w:rPr>
        <w:t>.</w:t>
      </w:r>
      <w:r w:rsidRPr="004D1015">
        <w:rPr>
          <w:rFonts w:ascii="Times New Roman" w:eastAsia="宋体" w:hAnsi="Times New Roman"/>
          <w:szCs w:val="21"/>
        </w:rPr>
        <w:t>改革开放</w:t>
      </w:r>
      <w:r w:rsidRPr="004D1015">
        <w:rPr>
          <w:rFonts w:ascii="Times New Roman" w:eastAsia="宋体" w:hAnsi="Times New Roman"/>
          <w:szCs w:val="21"/>
        </w:rPr>
        <w:t>40</w:t>
      </w:r>
      <w:r w:rsidRPr="004D1015">
        <w:rPr>
          <w:rFonts w:ascii="Times New Roman" w:eastAsia="宋体" w:hAnsi="Times New Roman"/>
          <w:szCs w:val="21"/>
        </w:rPr>
        <w:t>年来中国城镇化与城市群取得的重要进展与展望</w:t>
      </w:r>
      <w:r w:rsidRPr="004D1015">
        <w:rPr>
          <w:rFonts w:ascii="Times New Roman" w:eastAsia="宋体" w:hAnsi="Times New Roman"/>
          <w:szCs w:val="21"/>
        </w:rPr>
        <w:t>[J].</w:t>
      </w:r>
      <w:r w:rsidRPr="004D1015">
        <w:rPr>
          <w:rFonts w:ascii="Times New Roman" w:eastAsia="宋体" w:hAnsi="Times New Roman"/>
          <w:szCs w:val="21"/>
        </w:rPr>
        <w:t>经济地理</w:t>
      </w:r>
      <w:r w:rsidRPr="004D1015">
        <w:rPr>
          <w:rFonts w:ascii="Times New Roman" w:eastAsia="宋体" w:hAnsi="Times New Roman"/>
          <w:szCs w:val="21"/>
        </w:rPr>
        <w:t>,2018,38(09):1-9.</w:t>
      </w:r>
    </w:p>
    <w:p w14:paraId="5CEBCC04" w14:textId="77777777" w:rsidR="00235302" w:rsidRPr="004D1015" w:rsidRDefault="00235302" w:rsidP="004D1015">
      <w:pPr>
        <w:spacing w:beforeLines="50" w:before="156" w:afterLines="50" w:after="156"/>
        <w:ind w:firstLineChars="200" w:firstLine="420"/>
        <w:rPr>
          <w:rFonts w:ascii="Times New Roman" w:eastAsia="宋体" w:hAnsi="Times New Roman"/>
          <w:szCs w:val="21"/>
        </w:rPr>
      </w:pPr>
      <w:r w:rsidRPr="004D1015">
        <w:rPr>
          <w:rFonts w:ascii="Times New Roman" w:eastAsia="宋体" w:hAnsi="Times New Roman"/>
          <w:szCs w:val="21"/>
        </w:rPr>
        <w:t>[9]</w:t>
      </w:r>
      <w:r w:rsidRPr="004D1015">
        <w:rPr>
          <w:rFonts w:ascii="Times New Roman" w:eastAsia="宋体" w:hAnsi="Times New Roman"/>
          <w:szCs w:val="21"/>
        </w:rPr>
        <w:t>刘彦随</w:t>
      </w:r>
      <w:r w:rsidRPr="004D1015">
        <w:rPr>
          <w:rFonts w:ascii="Times New Roman" w:eastAsia="宋体" w:hAnsi="Times New Roman"/>
          <w:szCs w:val="21"/>
        </w:rPr>
        <w:t>.</w:t>
      </w:r>
      <w:r w:rsidRPr="004D1015">
        <w:rPr>
          <w:rFonts w:ascii="Times New Roman" w:eastAsia="宋体" w:hAnsi="Times New Roman"/>
          <w:szCs w:val="21"/>
        </w:rPr>
        <w:t>中国新时代城乡融合与乡村振兴</w:t>
      </w:r>
      <w:r w:rsidRPr="004D1015">
        <w:rPr>
          <w:rFonts w:ascii="Times New Roman" w:eastAsia="宋体" w:hAnsi="Times New Roman"/>
          <w:szCs w:val="21"/>
        </w:rPr>
        <w:t>[J].</w:t>
      </w:r>
      <w:r w:rsidRPr="004D1015">
        <w:rPr>
          <w:rFonts w:ascii="Times New Roman" w:eastAsia="宋体" w:hAnsi="Times New Roman"/>
          <w:szCs w:val="21"/>
        </w:rPr>
        <w:t>地理学报</w:t>
      </w:r>
      <w:r w:rsidRPr="004D1015">
        <w:rPr>
          <w:rFonts w:ascii="Times New Roman" w:eastAsia="宋体" w:hAnsi="Times New Roman"/>
          <w:szCs w:val="21"/>
        </w:rPr>
        <w:t>,2018,73(04):637-650.</w:t>
      </w:r>
    </w:p>
    <w:p w14:paraId="5CFEA04D" w14:textId="77777777" w:rsidR="00235302" w:rsidRPr="004D1015" w:rsidRDefault="00235302" w:rsidP="004D1015">
      <w:pPr>
        <w:spacing w:beforeLines="50" w:before="156" w:afterLines="50" w:after="156"/>
        <w:ind w:firstLineChars="200" w:firstLine="420"/>
        <w:rPr>
          <w:rFonts w:ascii="Times New Roman" w:eastAsia="宋体" w:hAnsi="Times New Roman"/>
          <w:szCs w:val="21"/>
        </w:rPr>
      </w:pPr>
      <w:r w:rsidRPr="004D1015">
        <w:rPr>
          <w:rFonts w:ascii="Times New Roman" w:eastAsia="宋体" w:hAnsi="Times New Roman"/>
          <w:szCs w:val="21"/>
        </w:rPr>
        <w:t>[10]</w:t>
      </w:r>
      <w:r w:rsidRPr="004D1015">
        <w:rPr>
          <w:rFonts w:ascii="Times New Roman" w:eastAsia="宋体" w:hAnsi="Times New Roman"/>
          <w:szCs w:val="21"/>
        </w:rPr>
        <w:t>陈伯庚</w:t>
      </w:r>
      <w:r w:rsidRPr="004D1015">
        <w:rPr>
          <w:rFonts w:ascii="Times New Roman" w:eastAsia="宋体" w:hAnsi="Times New Roman"/>
          <w:szCs w:val="21"/>
        </w:rPr>
        <w:t>,</w:t>
      </w:r>
      <w:r w:rsidRPr="004D1015">
        <w:rPr>
          <w:rFonts w:ascii="Times New Roman" w:eastAsia="宋体" w:hAnsi="Times New Roman"/>
          <w:szCs w:val="21"/>
        </w:rPr>
        <w:t>陈承明</w:t>
      </w:r>
      <w:r w:rsidRPr="004D1015">
        <w:rPr>
          <w:rFonts w:ascii="Times New Roman" w:eastAsia="宋体" w:hAnsi="Times New Roman"/>
          <w:szCs w:val="21"/>
        </w:rPr>
        <w:t>.</w:t>
      </w:r>
      <w:r w:rsidRPr="004D1015">
        <w:rPr>
          <w:rFonts w:ascii="Times New Roman" w:eastAsia="宋体" w:hAnsi="Times New Roman"/>
          <w:szCs w:val="21"/>
        </w:rPr>
        <w:t>新型城镇化与城乡一体化疑难问题探析</w:t>
      </w:r>
      <w:r w:rsidRPr="004D1015">
        <w:rPr>
          <w:rFonts w:ascii="Times New Roman" w:eastAsia="宋体" w:hAnsi="Times New Roman"/>
          <w:szCs w:val="21"/>
        </w:rPr>
        <w:t>[J].</w:t>
      </w:r>
      <w:r w:rsidRPr="004D1015">
        <w:rPr>
          <w:rFonts w:ascii="Times New Roman" w:eastAsia="宋体" w:hAnsi="Times New Roman"/>
          <w:szCs w:val="21"/>
        </w:rPr>
        <w:t>社会科学</w:t>
      </w:r>
      <w:r w:rsidRPr="004D1015">
        <w:rPr>
          <w:rFonts w:ascii="Times New Roman" w:eastAsia="宋体" w:hAnsi="Times New Roman"/>
          <w:szCs w:val="21"/>
        </w:rPr>
        <w:t>,2013(09):34-43.</w:t>
      </w:r>
    </w:p>
    <w:p w14:paraId="21368B3B" w14:textId="77777777" w:rsidR="009563E0" w:rsidRPr="00235302" w:rsidRDefault="009563E0"/>
    <w:sectPr w:rsidR="009563E0" w:rsidRPr="00235302" w:rsidSect="0029592A">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F4B52" w14:textId="77777777" w:rsidR="00A96952" w:rsidRDefault="00A96952" w:rsidP="004D1015">
      <w:r>
        <w:separator/>
      </w:r>
    </w:p>
  </w:endnote>
  <w:endnote w:type="continuationSeparator" w:id="0">
    <w:p w14:paraId="727C16E8" w14:textId="77777777" w:rsidR="00A96952" w:rsidRDefault="00A96952" w:rsidP="004D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B1026" w14:textId="77777777" w:rsidR="00A96952" w:rsidRDefault="00A96952" w:rsidP="004D1015">
      <w:r>
        <w:separator/>
      </w:r>
    </w:p>
  </w:footnote>
  <w:footnote w:type="continuationSeparator" w:id="0">
    <w:p w14:paraId="3B8A5D84" w14:textId="77777777" w:rsidR="00A96952" w:rsidRDefault="00A96952" w:rsidP="004D1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AC"/>
    <w:rsid w:val="000100F3"/>
    <w:rsid w:val="001E47FA"/>
    <w:rsid w:val="00235302"/>
    <w:rsid w:val="002806AC"/>
    <w:rsid w:val="00294F16"/>
    <w:rsid w:val="0029592A"/>
    <w:rsid w:val="00300CA6"/>
    <w:rsid w:val="004D1015"/>
    <w:rsid w:val="005A0385"/>
    <w:rsid w:val="005B0C87"/>
    <w:rsid w:val="005D6CAF"/>
    <w:rsid w:val="006D4C2B"/>
    <w:rsid w:val="007C6108"/>
    <w:rsid w:val="00906AAD"/>
    <w:rsid w:val="009455A1"/>
    <w:rsid w:val="009521F7"/>
    <w:rsid w:val="009563E0"/>
    <w:rsid w:val="00957E1E"/>
    <w:rsid w:val="009D75D8"/>
    <w:rsid w:val="00A96952"/>
    <w:rsid w:val="00B4448E"/>
    <w:rsid w:val="00B819CB"/>
    <w:rsid w:val="00C00AEA"/>
    <w:rsid w:val="00D10237"/>
    <w:rsid w:val="00D603D4"/>
    <w:rsid w:val="00DC725B"/>
    <w:rsid w:val="00E13424"/>
    <w:rsid w:val="00EA4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FDD4C"/>
  <w15:chartTrackingRefBased/>
  <w15:docId w15:val="{826B69D4-B188-4454-B68B-14E924B4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9592A"/>
    <w:pPr>
      <w:keepNext/>
      <w:keepLines/>
      <w:spacing w:before="340" w:after="330" w:line="578" w:lineRule="auto"/>
      <w:outlineLvl w:val="0"/>
    </w:pPr>
    <w:rPr>
      <w:b/>
      <w:bCs/>
      <w:kern w:val="44"/>
      <w:sz w:val="44"/>
      <w:szCs w:val="44"/>
    </w:rPr>
  </w:style>
  <w:style w:type="paragraph" w:styleId="2">
    <w:name w:val="heading 2"/>
    <w:next w:val="1"/>
    <w:link w:val="20"/>
    <w:unhideWhenUsed/>
    <w:qFormat/>
    <w:rsid w:val="0029592A"/>
    <w:pPr>
      <w:keepLines/>
      <w:widowControl w:val="0"/>
      <w:spacing w:beforeLines="50" w:before="50" w:afterLines="50" w:after="50"/>
      <w:ind w:left="425" w:hanging="425"/>
      <w:jc w:val="both"/>
      <w:outlineLvl w:val="1"/>
    </w:pPr>
    <w:rPr>
      <w:rFonts w:ascii="Times New Roman" w:eastAsia="宋体" w:hAnsi="Times New Roman"/>
      <w:b/>
      <w:sz w:val="28"/>
      <w:szCs w:val="24"/>
    </w:rPr>
  </w:style>
  <w:style w:type="paragraph" w:styleId="3">
    <w:name w:val="heading 3"/>
    <w:basedOn w:val="a"/>
    <w:next w:val="a"/>
    <w:link w:val="30"/>
    <w:uiPriority w:val="9"/>
    <w:unhideWhenUsed/>
    <w:qFormat/>
    <w:rsid w:val="00DC725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uiPriority w:val="39"/>
    <w:qFormat/>
    <w:rsid w:val="005D6CA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5D6CAF"/>
    <w:rPr>
      <w:rFonts w:asciiTheme="majorHAnsi" w:eastAsia="黑体" w:hAnsiTheme="majorHAnsi" w:cstheme="majorBidi"/>
      <w:sz w:val="20"/>
      <w:szCs w:val="20"/>
    </w:rPr>
  </w:style>
  <w:style w:type="paragraph" w:styleId="a5">
    <w:name w:val="List Paragraph"/>
    <w:basedOn w:val="a"/>
    <w:autoRedefine/>
    <w:uiPriority w:val="34"/>
    <w:qFormat/>
    <w:rsid w:val="000100F3"/>
    <w:pPr>
      <w:ind w:left="720"/>
      <w:jc w:val="center"/>
    </w:pPr>
    <w:rPr>
      <w:rFonts w:ascii="宋体" w:eastAsia="宋体" w:hAnsi="宋体"/>
      <w:sz w:val="24"/>
      <w:szCs w:val="24"/>
      <w:shd w:val="clear" w:color="auto" w:fill="FFFFFF"/>
    </w:rPr>
  </w:style>
  <w:style w:type="character" w:styleId="a6">
    <w:name w:val="Strong"/>
    <w:basedOn w:val="a0"/>
    <w:uiPriority w:val="22"/>
    <w:qFormat/>
    <w:rsid w:val="00B819CB"/>
    <w:rPr>
      <w:b/>
      <w:bCs/>
    </w:rPr>
  </w:style>
  <w:style w:type="character" w:customStyle="1" w:styleId="30">
    <w:name w:val="标题 3 字符"/>
    <w:basedOn w:val="a0"/>
    <w:link w:val="3"/>
    <w:uiPriority w:val="9"/>
    <w:rsid w:val="00DC725B"/>
    <w:rPr>
      <w:b/>
      <w:bCs/>
      <w:sz w:val="32"/>
      <w:szCs w:val="32"/>
    </w:rPr>
  </w:style>
  <w:style w:type="paragraph" w:styleId="a7">
    <w:name w:val="header"/>
    <w:basedOn w:val="a"/>
    <w:link w:val="a8"/>
    <w:uiPriority w:val="99"/>
    <w:unhideWhenUsed/>
    <w:rsid w:val="004D101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D1015"/>
    <w:rPr>
      <w:sz w:val="18"/>
      <w:szCs w:val="18"/>
    </w:rPr>
  </w:style>
  <w:style w:type="paragraph" w:styleId="a9">
    <w:name w:val="footer"/>
    <w:basedOn w:val="a"/>
    <w:link w:val="aa"/>
    <w:uiPriority w:val="99"/>
    <w:unhideWhenUsed/>
    <w:rsid w:val="004D1015"/>
    <w:pPr>
      <w:tabs>
        <w:tab w:val="center" w:pos="4153"/>
        <w:tab w:val="right" w:pos="8306"/>
      </w:tabs>
      <w:snapToGrid w:val="0"/>
      <w:jc w:val="left"/>
    </w:pPr>
    <w:rPr>
      <w:sz w:val="18"/>
      <w:szCs w:val="18"/>
    </w:rPr>
  </w:style>
  <w:style w:type="character" w:customStyle="1" w:styleId="aa">
    <w:name w:val="页脚 字符"/>
    <w:basedOn w:val="a0"/>
    <w:link w:val="a9"/>
    <w:uiPriority w:val="99"/>
    <w:rsid w:val="004D1015"/>
    <w:rPr>
      <w:sz w:val="18"/>
      <w:szCs w:val="18"/>
    </w:rPr>
  </w:style>
  <w:style w:type="character" w:customStyle="1" w:styleId="20">
    <w:name w:val="标题 2 字符"/>
    <w:basedOn w:val="a0"/>
    <w:link w:val="2"/>
    <w:rsid w:val="0029592A"/>
    <w:rPr>
      <w:rFonts w:ascii="Times New Roman" w:eastAsia="宋体" w:hAnsi="Times New Roman"/>
      <w:b/>
      <w:sz w:val="28"/>
      <w:szCs w:val="24"/>
    </w:rPr>
  </w:style>
  <w:style w:type="character" w:customStyle="1" w:styleId="10">
    <w:name w:val="标题 1 字符"/>
    <w:basedOn w:val="a0"/>
    <w:link w:val="1"/>
    <w:uiPriority w:val="9"/>
    <w:rsid w:val="0029592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79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2_1#1">
  <dgm:title val=""/>
  <dgm:desc val=""/>
  <dgm:catLst>
    <dgm:cat type="accent2" pri="11100"/>
  </dgm:catLst>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2201B426-27A1-4D89-B369-08871C9F6352}" type="doc">
      <dgm:prSet loTypeId="urn:microsoft.com/office/officeart/2005/8/layout/process1" loCatId="process" qsTypeId="urn:microsoft.com/office/officeart/2005/8/quickstyle/simple1#1" qsCatId="simple" csTypeId="urn:microsoft.com/office/officeart/2005/8/colors/accent2_1#1" csCatId="accent2" phldr="1"/>
      <dgm:spPr/>
    </dgm:pt>
    <dgm:pt modelId="{CB8C926E-D84D-4F54-859D-8AF5DF205EE3}">
      <dgm:prSet phldrT="[文本]" custT="1"/>
      <dgm:spPr>
        <a:xfrm>
          <a:off x="4425" y="54846"/>
          <a:ext cx="1107643" cy="416087"/>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r>
            <a:rPr lang="zh-CN" altLang="en-US" sz="1050" b="0">
              <a:solidFill>
                <a:sysClr val="windowText" lastClr="000000">
                  <a:hueOff val="0"/>
                  <a:satOff val="0"/>
                  <a:lumOff val="0"/>
                  <a:alphaOff val="0"/>
                </a:sysClr>
              </a:solidFill>
              <a:latin typeface="等线" panose="02010600030101010101" charset="-122"/>
              <a:ea typeface="等线" panose="02010600030101010101" charset="-122"/>
              <a:cs typeface="+mn-cs"/>
            </a:rPr>
            <a:t>确定主要信息源</a:t>
          </a:r>
        </a:p>
      </dgm:t>
    </dgm:pt>
    <dgm:pt modelId="{7E11EDD8-DF26-40D8-866B-1148BBE39C1D}" type="parTrans" cxnId="{16C8D98A-C59C-40D8-8393-F521965E63F4}">
      <dgm:prSet/>
      <dgm:spPr/>
      <dgm:t>
        <a:bodyPr/>
        <a:lstStyle/>
        <a:p>
          <a:endParaRPr lang="zh-CN" altLang="en-US" b="0"/>
        </a:p>
      </dgm:t>
    </dgm:pt>
    <dgm:pt modelId="{BAAC4366-7CB7-49C8-908A-42FBBB849BF0}" type="sibTrans" cxnId="{16C8D98A-C59C-40D8-8393-F521965E63F4}">
      <dgm:prSet/>
      <dgm:spPr>
        <a:xfrm>
          <a:off x="1181349" y="176982"/>
          <a:ext cx="146873" cy="171814"/>
        </a:xfrm>
        <a:prstGeom prst="rightArrow">
          <a:avLst>
            <a:gd name="adj1" fmla="val 60000"/>
            <a:gd name="adj2" fmla="val 50000"/>
          </a:avLst>
        </a:prstGeom>
        <a:solidFill>
          <a:srgbClr val="ED7D31">
            <a:tint val="60000"/>
            <a:hueOff val="0"/>
            <a:satOff val="0"/>
            <a:lumOff val="0"/>
            <a:alphaOff val="0"/>
          </a:srgbClr>
        </a:solidFill>
        <a:ln>
          <a:noFill/>
        </a:ln>
        <a:effectLst/>
      </dgm:spPr>
      <dgm:t>
        <a:bodyPr/>
        <a:lstStyle/>
        <a:p>
          <a:pPr>
            <a:buNone/>
          </a:pPr>
          <a:endParaRPr lang="zh-CN" altLang="en-US" b="0">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FDBD3CE0-8E56-46A6-9D4F-1771CF9E699A}">
      <dgm:prSet phldrT="[文本]" custT="1"/>
      <dgm:spPr>
        <a:xfrm>
          <a:off x="1389189" y="54846"/>
          <a:ext cx="828320" cy="416087"/>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r>
            <a:rPr lang="zh-CN" altLang="en-US" sz="1050" b="0">
              <a:solidFill>
                <a:sysClr val="windowText" lastClr="000000">
                  <a:hueOff val="0"/>
                  <a:satOff val="0"/>
                  <a:lumOff val="0"/>
                  <a:alphaOff val="0"/>
                </a:sysClr>
              </a:solidFill>
              <a:latin typeface="等线" panose="02010600030101010101" charset="-122"/>
              <a:ea typeface="等线" panose="02010600030101010101" charset="-122"/>
              <a:cs typeface="+mn-cs"/>
            </a:rPr>
            <a:t>拓展检索词</a:t>
          </a:r>
        </a:p>
      </dgm:t>
    </dgm:pt>
    <dgm:pt modelId="{CE4607D6-4C9C-4F59-980D-9E7F16F6A0ED}" type="parTrans" cxnId="{75165C04-6766-4BDF-A180-1085196503B8}">
      <dgm:prSet/>
      <dgm:spPr/>
      <dgm:t>
        <a:bodyPr/>
        <a:lstStyle/>
        <a:p>
          <a:endParaRPr lang="zh-CN" altLang="en-US" b="0"/>
        </a:p>
      </dgm:t>
    </dgm:pt>
    <dgm:pt modelId="{1C43CE60-5803-4514-916D-15D7F6BDB2C9}" type="sibTrans" cxnId="{75165C04-6766-4BDF-A180-1085196503B8}">
      <dgm:prSet/>
      <dgm:spPr>
        <a:xfrm>
          <a:off x="2286790" y="176982"/>
          <a:ext cx="146873" cy="171814"/>
        </a:xfrm>
        <a:prstGeom prst="rightArrow">
          <a:avLst>
            <a:gd name="adj1" fmla="val 60000"/>
            <a:gd name="adj2" fmla="val 50000"/>
          </a:avLst>
        </a:prstGeom>
        <a:solidFill>
          <a:srgbClr val="ED7D31">
            <a:tint val="60000"/>
            <a:hueOff val="0"/>
            <a:satOff val="0"/>
            <a:lumOff val="0"/>
            <a:alphaOff val="0"/>
          </a:srgbClr>
        </a:solidFill>
        <a:ln>
          <a:noFill/>
        </a:ln>
        <a:effectLst/>
      </dgm:spPr>
      <dgm:t>
        <a:bodyPr/>
        <a:lstStyle/>
        <a:p>
          <a:pPr>
            <a:buNone/>
          </a:pPr>
          <a:endParaRPr lang="zh-CN" altLang="en-US" b="0">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966E2C95-2EB3-4949-992B-E612476FBCC3}">
      <dgm:prSet phldrT="[文本]" custT="1"/>
      <dgm:spPr>
        <a:xfrm>
          <a:off x="2494630" y="54846"/>
          <a:ext cx="777433" cy="416087"/>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r>
            <a:rPr lang="zh-CN" altLang="en-US" sz="1050" b="0">
              <a:solidFill>
                <a:sysClr val="windowText" lastClr="000000">
                  <a:hueOff val="0"/>
                  <a:satOff val="0"/>
                  <a:lumOff val="0"/>
                  <a:alphaOff val="0"/>
                </a:sysClr>
              </a:solidFill>
              <a:latin typeface="等线" panose="02010600030101010101" charset="-122"/>
              <a:ea typeface="等线" panose="02010600030101010101" charset="-122"/>
              <a:cs typeface="+mn-cs"/>
            </a:rPr>
            <a:t>检索式调整</a:t>
          </a:r>
        </a:p>
      </dgm:t>
    </dgm:pt>
    <dgm:pt modelId="{BE4B7592-5B21-40FA-B3CA-AF4A34B82535}" type="parTrans" cxnId="{2DC79A27-9C97-4B9D-8AE7-7B2A8C36D47D}">
      <dgm:prSet/>
      <dgm:spPr/>
      <dgm:t>
        <a:bodyPr/>
        <a:lstStyle/>
        <a:p>
          <a:endParaRPr lang="zh-CN" altLang="en-US" b="0"/>
        </a:p>
      </dgm:t>
    </dgm:pt>
    <dgm:pt modelId="{FDD0EA80-6558-4C45-AD08-8B3EB5639D38}" type="sibTrans" cxnId="{2DC79A27-9C97-4B9D-8AE7-7B2A8C36D47D}">
      <dgm:prSet/>
      <dgm:spPr>
        <a:xfrm>
          <a:off x="3341344" y="176982"/>
          <a:ext cx="146873" cy="171814"/>
        </a:xfrm>
        <a:prstGeom prst="rightArrow">
          <a:avLst>
            <a:gd name="adj1" fmla="val 60000"/>
            <a:gd name="adj2" fmla="val 50000"/>
          </a:avLst>
        </a:prstGeom>
        <a:solidFill>
          <a:srgbClr val="ED7D31">
            <a:tint val="60000"/>
            <a:hueOff val="0"/>
            <a:satOff val="0"/>
            <a:lumOff val="0"/>
            <a:alphaOff val="0"/>
          </a:srgbClr>
        </a:solidFill>
        <a:ln>
          <a:noFill/>
        </a:ln>
        <a:effectLst/>
      </dgm:spPr>
      <dgm:t>
        <a:bodyPr/>
        <a:lstStyle/>
        <a:p>
          <a:pPr>
            <a:buNone/>
          </a:pPr>
          <a:endParaRPr lang="zh-CN" altLang="en-US" b="0">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83C0D91E-4E4A-4FCD-BED7-8BFF91A6CED3}">
      <dgm:prSet custT="1"/>
      <dgm:spPr>
        <a:xfrm>
          <a:off x="3549185" y="54846"/>
          <a:ext cx="912280" cy="416087"/>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r>
            <a:rPr lang="zh-CN" altLang="en-US" sz="1050" b="0">
              <a:solidFill>
                <a:sysClr val="windowText" lastClr="000000"/>
              </a:solidFill>
              <a:latin typeface="等线" panose="02010600030101010101" charset="-122"/>
              <a:ea typeface="等线" panose="02010600030101010101" charset="-122"/>
              <a:cs typeface="+mn-cs"/>
            </a:rPr>
            <a:t>检索结果展示</a:t>
          </a:r>
        </a:p>
      </dgm:t>
    </dgm:pt>
    <dgm:pt modelId="{1D8F7782-5657-47CE-9463-79C43DC73FBC}" type="parTrans" cxnId="{F38A2118-57CA-44A5-B1E2-52EAA1B14A2A}">
      <dgm:prSet/>
      <dgm:spPr/>
      <dgm:t>
        <a:bodyPr/>
        <a:lstStyle/>
        <a:p>
          <a:endParaRPr lang="zh-CN" altLang="en-US" b="0"/>
        </a:p>
      </dgm:t>
    </dgm:pt>
    <dgm:pt modelId="{B800885A-2915-48E1-9C0A-063F8A7BD8B6}" type="sibTrans" cxnId="{F38A2118-57CA-44A5-B1E2-52EAA1B14A2A}">
      <dgm:prSet/>
      <dgm:spPr>
        <a:xfrm>
          <a:off x="4530746" y="176982"/>
          <a:ext cx="146873" cy="171814"/>
        </a:xfrm>
        <a:prstGeom prst="rightArrow">
          <a:avLst>
            <a:gd name="adj1" fmla="val 60000"/>
            <a:gd name="adj2" fmla="val 50000"/>
          </a:avLst>
        </a:prstGeom>
        <a:solidFill>
          <a:srgbClr val="ED7D31">
            <a:tint val="60000"/>
            <a:hueOff val="0"/>
            <a:satOff val="0"/>
            <a:lumOff val="0"/>
            <a:alphaOff val="0"/>
          </a:srgbClr>
        </a:solidFill>
        <a:ln>
          <a:noFill/>
        </a:ln>
        <a:effectLst/>
      </dgm:spPr>
      <dgm:t>
        <a:bodyPr/>
        <a:lstStyle/>
        <a:p>
          <a:pPr>
            <a:buNone/>
          </a:pPr>
          <a:endParaRPr lang="zh-CN" altLang="en-US" b="0">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F0A3AA4D-0229-48E7-B49E-BD50DEA7C4D2}">
      <dgm:prSet custT="1"/>
      <dgm:spPr>
        <a:xfrm>
          <a:off x="4738586" y="61366"/>
          <a:ext cx="1053903" cy="403046"/>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r>
            <a:rPr lang="zh-CN" altLang="en-US" sz="1050" b="0">
              <a:solidFill>
                <a:sysClr val="windowText" lastClr="000000">
                  <a:hueOff val="0"/>
                  <a:satOff val="0"/>
                  <a:lumOff val="0"/>
                  <a:alphaOff val="0"/>
                </a:sysClr>
              </a:solidFill>
              <a:latin typeface="等线" panose="02010600030101010101" charset="-122"/>
              <a:ea typeface="等线" panose="02010600030101010101" charset="-122"/>
              <a:cs typeface="+mn-cs"/>
            </a:rPr>
            <a:t>检索结果分析</a:t>
          </a:r>
        </a:p>
      </dgm:t>
    </dgm:pt>
    <dgm:pt modelId="{06657948-B439-42F5-9DD8-E01846F35B8C}" type="parTrans" cxnId="{A5AACA70-E0F9-4A42-8592-62E669F98166}">
      <dgm:prSet/>
      <dgm:spPr/>
      <dgm:t>
        <a:bodyPr/>
        <a:lstStyle/>
        <a:p>
          <a:endParaRPr lang="zh-CN" altLang="en-US" b="0"/>
        </a:p>
      </dgm:t>
    </dgm:pt>
    <dgm:pt modelId="{C22C9C7E-8404-4F49-86A2-A22792A6E662}" type="sibTrans" cxnId="{A5AACA70-E0F9-4A42-8592-62E669F98166}">
      <dgm:prSet/>
      <dgm:spPr/>
      <dgm:t>
        <a:bodyPr/>
        <a:lstStyle/>
        <a:p>
          <a:endParaRPr lang="zh-CN" altLang="en-US" b="0"/>
        </a:p>
      </dgm:t>
    </dgm:pt>
    <dgm:pt modelId="{589CC5FC-AD97-4193-BB4F-8D2CD2E62211}" type="pres">
      <dgm:prSet presAssocID="{2201B426-27A1-4D89-B369-08871C9F6352}" presName="Name0" presStyleCnt="0">
        <dgm:presLayoutVars>
          <dgm:dir/>
          <dgm:resizeHandles val="exact"/>
        </dgm:presLayoutVars>
      </dgm:prSet>
      <dgm:spPr/>
    </dgm:pt>
    <dgm:pt modelId="{2811151A-FFCE-4D73-9ED6-8970672852C1}" type="pres">
      <dgm:prSet presAssocID="{CB8C926E-D84D-4F54-859D-8AF5DF205EE3}" presName="node" presStyleLbl="node1" presStyleIdx="0" presStyleCnt="5" custScaleX="159879">
        <dgm:presLayoutVars>
          <dgm:bulletEnabled val="1"/>
        </dgm:presLayoutVars>
      </dgm:prSet>
      <dgm:spPr/>
      <dgm:t>
        <a:bodyPr/>
        <a:lstStyle/>
        <a:p>
          <a:endParaRPr lang="zh-CN" altLang="en-US"/>
        </a:p>
      </dgm:t>
    </dgm:pt>
    <dgm:pt modelId="{D9CDD543-442C-4687-9F6A-0A9F3339CD20}" type="pres">
      <dgm:prSet presAssocID="{BAAC4366-7CB7-49C8-908A-42FBBB849BF0}" presName="sibTrans" presStyleLbl="sibTrans2D1" presStyleIdx="0" presStyleCnt="4"/>
      <dgm:spPr/>
      <dgm:t>
        <a:bodyPr/>
        <a:lstStyle/>
        <a:p>
          <a:endParaRPr lang="zh-CN" altLang="en-US"/>
        </a:p>
      </dgm:t>
    </dgm:pt>
    <dgm:pt modelId="{41497BC4-0217-4BD0-AA90-278F87E74689}" type="pres">
      <dgm:prSet presAssocID="{BAAC4366-7CB7-49C8-908A-42FBBB849BF0}" presName="connectorText" presStyleLbl="sibTrans2D1" presStyleIdx="0" presStyleCnt="4"/>
      <dgm:spPr/>
      <dgm:t>
        <a:bodyPr/>
        <a:lstStyle/>
        <a:p>
          <a:endParaRPr lang="zh-CN" altLang="en-US"/>
        </a:p>
      </dgm:t>
    </dgm:pt>
    <dgm:pt modelId="{CD3E0B6A-E9BB-4A29-A8AC-75210E1BF1F3}" type="pres">
      <dgm:prSet presAssocID="{FDBD3CE0-8E56-46A6-9D4F-1771CF9E699A}" presName="node" presStyleLbl="node1" presStyleIdx="1" presStyleCnt="5" custScaleX="119561">
        <dgm:presLayoutVars>
          <dgm:bulletEnabled val="1"/>
        </dgm:presLayoutVars>
      </dgm:prSet>
      <dgm:spPr/>
      <dgm:t>
        <a:bodyPr/>
        <a:lstStyle/>
        <a:p>
          <a:endParaRPr lang="zh-CN" altLang="en-US"/>
        </a:p>
      </dgm:t>
    </dgm:pt>
    <dgm:pt modelId="{1214C239-4277-4A25-8D5E-1C4882742B88}" type="pres">
      <dgm:prSet presAssocID="{1C43CE60-5803-4514-916D-15D7F6BDB2C9}" presName="sibTrans" presStyleLbl="sibTrans2D1" presStyleIdx="1" presStyleCnt="4"/>
      <dgm:spPr/>
      <dgm:t>
        <a:bodyPr/>
        <a:lstStyle/>
        <a:p>
          <a:endParaRPr lang="zh-CN" altLang="en-US"/>
        </a:p>
      </dgm:t>
    </dgm:pt>
    <dgm:pt modelId="{ED50944F-BF51-4CBD-AD89-DC2C3453AE47}" type="pres">
      <dgm:prSet presAssocID="{1C43CE60-5803-4514-916D-15D7F6BDB2C9}" presName="connectorText" presStyleLbl="sibTrans2D1" presStyleIdx="1" presStyleCnt="4"/>
      <dgm:spPr/>
      <dgm:t>
        <a:bodyPr/>
        <a:lstStyle/>
        <a:p>
          <a:endParaRPr lang="zh-CN" altLang="en-US"/>
        </a:p>
      </dgm:t>
    </dgm:pt>
    <dgm:pt modelId="{84E61781-47DC-4F6E-B841-B8A767741EC4}" type="pres">
      <dgm:prSet presAssocID="{966E2C95-2EB3-4949-992B-E612476FBCC3}" presName="node" presStyleLbl="node1" presStyleIdx="2" presStyleCnt="5" custScaleX="112216">
        <dgm:presLayoutVars>
          <dgm:bulletEnabled val="1"/>
        </dgm:presLayoutVars>
      </dgm:prSet>
      <dgm:spPr/>
      <dgm:t>
        <a:bodyPr/>
        <a:lstStyle/>
        <a:p>
          <a:endParaRPr lang="zh-CN" altLang="en-US"/>
        </a:p>
      </dgm:t>
    </dgm:pt>
    <dgm:pt modelId="{18359D07-163B-4F97-8FA8-ABAA4E805979}" type="pres">
      <dgm:prSet presAssocID="{FDD0EA80-6558-4C45-AD08-8B3EB5639D38}" presName="sibTrans" presStyleLbl="sibTrans2D1" presStyleIdx="2" presStyleCnt="4"/>
      <dgm:spPr/>
      <dgm:t>
        <a:bodyPr/>
        <a:lstStyle/>
        <a:p>
          <a:endParaRPr lang="zh-CN" altLang="en-US"/>
        </a:p>
      </dgm:t>
    </dgm:pt>
    <dgm:pt modelId="{29663A72-BD40-4266-AA75-C2F0750E6C59}" type="pres">
      <dgm:prSet presAssocID="{FDD0EA80-6558-4C45-AD08-8B3EB5639D38}" presName="connectorText" presStyleLbl="sibTrans2D1" presStyleIdx="2" presStyleCnt="4"/>
      <dgm:spPr/>
      <dgm:t>
        <a:bodyPr/>
        <a:lstStyle/>
        <a:p>
          <a:endParaRPr lang="zh-CN" altLang="en-US"/>
        </a:p>
      </dgm:t>
    </dgm:pt>
    <dgm:pt modelId="{61B25FAA-C695-407B-95D6-2BA0AC757253}" type="pres">
      <dgm:prSet presAssocID="{83C0D91E-4E4A-4FCD-BED7-8BFF91A6CED3}" presName="node" presStyleLbl="node1" presStyleIdx="3" presStyleCnt="5" custScaleX="131680">
        <dgm:presLayoutVars>
          <dgm:bulletEnabled val="1"/>
        </dgm:presLayoutVars>
      </dgm:prSet>
      <dgm:spPr/>
      <dgm:t>
        <a:bodyPr/>
        <a:lstStyle/>
        <a:p>
          <a:endParaRPr lang="zh-CN" altLang="en-US"/>
        </a:p>
      </dgm:t>
    </dgm:pt>
    <dgm:pt modelId="{AA8951A4-6F11-4FBB-ADBD-FDBFE90EA714}" type="pres">
      <dgm:prSet presAssocID="{B800885A-2915-48E1-9C0A-063F8A7BD8B6}" presName="sibTrans" presStyleLbl="sibTrans2D1" presStyleIdx="3" presStyleCnt="4"/>
      <dgm:spPr/>
      <dgm:t>
        <a:bodyPr/>
        <a:lstStyle/>
        <a:p>
          <a:endParaRPr lang="zh-CN" altLang="en-US"/>
        </a:p>
      </dgm:t>
    </dgm:pt>
    <dgm:pt modelId="{815938C2-248B-4A5F-9651-EF8FA930D434}" type="pres">
      <dgm:prSet presAssocID="{B800885A-2915-48E1-9C0A-063F8A7BD8B6}" presName="connectorText" presStyleLbl="sibTrans2D1" presStyleIdx="3" presStyleCnt="4"/>
      <dgm:spPr/>
      <dgm:t>
        <a:bodyPr/>
        <a:lstStyle/>
        <a:p>
          <a:endParaRPr lang="zh-CN" altLang="en-US"/>
        </a:p>
      </dgm:t>
    </dgm:pt>
    <dgm:pt modelId="{F419A7B9-7D01-4C28-8A29-1C719C43865F}" type="pres">
      <dgm:prSet presAssocID="{F0A3AA4D-0229-48E7-B49E-BD50DEA7C4D2}" presName="node" presStyleLbl="node1" presStyleIdx="4" presStyleCnt="5" custScaleX="152122" custScaleY="96866">
        <dgm:presLayoutVars>
          <dgm:bulletEnabled val="1"/>
        </dgm:presLayoutVars>
      </dgm:prSet>
      <dgm:spPr/>
      <dgm:t>
        <a:bodyPr/>
        <a:lstStyle/>
        <a:p>
          <a:endParaRPr lang="zh-CN" altLang="en-US"/>
        </a:p>
      </dgm:t>
    </dgm:pt>
  </dgm:ptLst>
  <dgm:cxnLst>
    <dgm:cxn modelId="{2461E8C0-D43F-4678-A2D1-564BD1BAFD55}" type="presOf" srcId="{1C43CE60-5803-4514-916D-15D7F6BDB2C9}" destId="{ED50944F-BF51-4CBD-AD89-DC2C3453AE47}" srcOrd="1" destOrd="0" presId="urn:microsoft.com/office/officeart/2005/8/layout/process1"/>
    <dgm:cxn modelId="{B0D87FF1-049D-4FE4-8A32-6D6B1EEB4E5B}" type="presOf" srcId="{1C43CE60-5803-4514-916D-15D7F6BDB2C9}" destId="{1214C239-4277-4A25-8D5E-1C4882742B88}" srcOrd="0" destOrd="0" presId="urn:microsoft.com/office/officeart/2005/8/layout/process1"/>
    <dgm:cxn modelId="{DE51007B-F35B-4C68-B832-A9066325CE3B}" type="presOf" srcId="{83C0D91E-4E4A-4FCD-BED7-8BFF91A6CED3}" destId="{61B25FAA-C695-407B-95D6-2BA0AC757253}" srcOrd="0" destOrd="0" presId="urn:microsoft.com/office/officeart/2005/8/layout/process1"/>
    <dgm:cxn modelId="{75165C04-6766-4BDF-A180-1085196503B8}" srcId="{2201B426-27A1-4D89-B369-08871C9F6352}" destId="{FDBD3CE0-8E56-46A6-9D4F-1771CF9E699A}" srcOrd="1" destOrd="0" parTransId="{CE4607D6-4C9C-4F59-980D-9E7F16F6A0ED}" sibTransId="{1C43CE60-5803-4514-916D-15D7F6BDB2C9}"/>
    <dgm:cxn modelId="{1B144412-BF04-4707-8803-5C018BABC837}" type="presOf" srcId="{F0A3AA4D-0229-48E7-B49E-BD50DEA7C4D2}" destId="{F419A7B9-7D01-4C28-8A29-1C719C43865F}" srcOrd="0" destOrd="0" presId="urn:microsoft.com/office/officeart/2005/8/layout/process1"/>
    <dgm:cxn modelId="{7E518007-CB7A-49A8-9A82-D09BA2E58E79}" type="presOf" srcId="{BAAC4366-7CB7-49C8-908A-42FBBB849BF0}" destId="{41497BC4-0217-4BD0-AA90-278F87E74689}" srcOrd="1" destOrd="0" presId="urn:microsoft.com/office/officeart/2005/8/layout/process1"/>
    <dgm:cxn modelId="{34953442-D3F7-433A-B67D-60C8BD462D3C}" type="presOf" srcId="{FDD0EA80-6558-4C45-AD08-8B3EB5639D38}" destId="{18359D07-163B-4F97-8FA8-ABAA4E805979}" srcOrd="0" destOrd="0" presId="urn:microsoft.com/office/officeart/2005/8/layout/process1"/>
    <dgm:cxn modelId="{A5AACA70-E0F9-4A42-8592-62E669F98166}" srcId="{2201B426-27A1-4D89-B369-08871C9F6352}" destId="{F0A3AA4D-0229-48E7-B49E-BD50DEA7C4D2}" srcOrd="4" destOrd="0" parTransId="{06657948-B439-42F5-9DD8-E01846F35B8C}" sibTransId="{C22C9C7E-8404-4F49-86A2-A22792A6E662}"/>
    <dgm:cxn modelId="{EFA83D02-9181-4FE9-8C2F-95983C3868AE}" type="presOf" srcId="{B800885A-2915-48E1-9C0A-063F8A7BD8B6}" destId="{815938C2-248B-4A5F-9651-EF8FA930D434}" srcOrd="1" destOrd="0" presId="urn:microsoft.com/office/officeart/2005/8/layout/process1"/>
    <dgm:cxn modelId="{5AB87DFB-EC16-43B6-9DB5-15E46DE030E7}" type="presOf" srcId="{966E2C95-2EB3-4949-992B-E612476FBCC3}" destId="{84E61781-47DC-4F6E-B841-B8A767741EC4}" srcOrd="0" destOrd="0" presId="urn:microsoft.com/office/officeart/2005/8/layout/process1"/>
    <dgm:cxn modelId="{13BC2F48-678E-4D1A-8B4D-5150595729DC}" type="presOf" srcId="{FDD0EA80-6558-4C45-AD08-8B3EB5639D38}" destId="{29663A72-BD40-4266-AA75-C2F0750E6C59}" srcOrd="1" destOrd="0" presId="urn:microsoft.com/office/officeart/2005/8/layout/process1"/>
    <dgm:cxn modelId="{F1254402-ADB1-4B23-A634-48535B7EB38A}" type="presOf" srcId="{B800885A-2915-48E1-9C0A-063F8A7BD8B6}" destId="{AA8951A4-6F11-4FBB-ADBD-FDBFE90EA714}" srcOrd="0" destOrd="0" presId="urn:microsoft.com/office/officeart/2005/8/layout/process1"/>
    <dgm:cxn modelId="{F2E4808C-9FF5-4C8C-886C-EB6CF4B18F73}" type="presOf" srcId="{CB8C926E-D84D-4F54-859D-8AF5DF205EE3}" destId="{2811151A-FFCE-4D73-9ED6-8970672852C1}" srcOrd="0" destOrd="0" presId="urn:microsoft.com/office/officeart/2005/8/layout/process1"/>
    <dgm:cxn modelId="{CC28495C-CABE-4F3C-9953-5B0AE63C5632}" type="presOf" srcId="{2201B426-27A1-4D89-B369-08871C9F6352}" destId="{589CC5FC-AD97-4193-BB4F-8D2CD2E62211}" srcOrd="0" destOrd="0" presId="urn:microsoft.com/office/officeart/2005/8/layout/process1"/>
    <dgm:cxn modelId="{16C8D98A-C59C-40D8-8393-F521965E63F4}" srcId="{2201B426-27A1-4D89-B369-08871C9F6352}" destId="{CB8C926E-D84D-4F54-859D-8AF5DF205EE3}" srcOrd="0" destOrd="0" parTransId="{7E11EDD8-DF26-40D8-866B-1148BBE39C1D}" sibTransId="{BAAC4366-7CB7-49C8-908A-42FBBB849BF0}"/>
    <dgm:cxn modelId="{1DA009EF-C296-45B0-90E6-135181519604}" type="presOf" srcId="{FDBD3CE0-8E56-46A6-9D4F-1771CF9E699A}" destId="{CD3E0B6A-E9BB-4A29-A8AC-75210E1BF1F3}" srcOrd="0" destOrd="0" presId="urn:microsoft.com/office/officeart/2005/8/layout/process1"/>
    <dgm:cxn modelId="{F38A2118-57CA-44A5-B1E2-52EAA1B14A2A}" srcId="{2201B426-27A1-4D89-B369-08871C9F6352}" destId="{83C0D91E-4E4A-4FCD-BED7-8BFF91A6CED3}" srcOrd="3" destOrd="0" parTransId="{1D8F7782-5657-47CE-9463-79C43DC73FBC}" sibTransId="{B800885A-2915-48E1-9C0A-063F8A7BD8B6}"/>
    <dgm:cxn modelId="{8C5EA375-D71B-48B6-A5BB-A1F1233AF967}" type="presOf" srcId="{BAAC4366-7CB7-49C8-908A-42FBBB849BF0}" destId="{D9CDD543-442C-4687-9F6A-0A9F3339CD20}" srcOrd="0" destOrd="0" presId="urn:microsoft.com/office/officeart/2005/8/layout/process1"/>
    <dgm:cxn modelId="{2DC79A27-9C97-4B9D-8AE7-7B2A8C36D47D}" srcId="{2201B426-27A1-4D89-B369-08871C9F6352}" destId="{966E2C95-2EB3-4949-992B-E612476FBCC3}" srcOrd="2" destOrd="0" parTransId="{BE4B7592-5B21-40FA-B3CA-AF4A34B82535}" sibTransId="{FDD0EA80-6558-4C45-AD08-8B3EB5639D38}"/>
    <dgm:cxn modelId="{67957059-2ECD-4C22-A2F0-D184B875D518}" type="presParOf" srcId="{589CC5FC-AD97-4193-BB4F-8D2CD2E62211}" destId="{2811151A-FFCE-4D73-9ED6-8970672852C1}" srcOrd="0" destOrd="0" presId="urn:microsoft.com/office/officeart/2005/8/layout/process1"/>
    <dgm:cxn modelId="{7792256F-08F9-45BF-A435-50A7C53E544C}" type="presParOf" srcId="{589CC5FC-AD97-4193-BB4F-8D2CD2E62211}" destId="{D9CDD543-442C-4687-9F6A-0A9F3339CD20}" srcOrd="1" destOrd="0" presId="urn:microsoft.com/office/officeart/2005/8/layout/process1"/>
    <dgm:cxn modelId="{EA7EC295-8F74-4DD6-8402-5C162A46DF30}" type="presParOf" srcId="{D9CDD543-442C-4687-9F6A-0A9F3339CD20}" destId="{41497BC4-0217-4BD0-AA90-278F87E74689}" srcOrd="0" destOrd="0" presId="urn:microsoft.com/office/officeart/2005/8/layout/process1"/>
    <dgm:cxn modelId="{AD0619B6-0CF1-45C6-9388-63D683F8D6B8}" type="presParOf" srcId="{589CC5FC-AD97-4193-BB4F-8D2CD2E62211}" destId="{CD3E0B6A-E9BB-4A29-A8AC-75210E1BF1F3}" srcOrd="2" destOrd="0" presId="urn:microsoft.com/office/officeart/2005/8/layout/process1"/>
    <dgm:cxn modelId="{B59EE0DA-D3D6-4B30-A4A5-FF8FD70B6AEC}" type="presParOf" srcId="{589CC5FC-AD97-4193-BB4F-8D2CD2E62211}" destId="{1214C239-4277-4A25-8D5E-1C4882742B88}" srcOrd="3" destOrd="0" presId="urn:microsoft.com/office/officeart/2005/8/layout/process1"/>
    <dgm:cxn modelId="{C8DB4745-9A80-4523-AE0A-504DA0E480AB}" type="presParOf" srcId="{1214C239-4277-4A25-8D5E-1C4882742B88}" destId="{ED50944F-BF51-4CBD-AD89-DC2C3453AE47}" srcOrd="0" destOrd="0" presId="urn:microsoft.com/office/officeart/2005/8/layout/process1"/>
    <dgm:cxn modelId="{9DC88568-1A2B-4E12-86AD-16430055F78C}" type="presParOf" srcId="{589CC5FC-AD97-4193-BB4F-8D2CD2E62211}" destId="{84E61781-47DC-4F6E-B841-B8A767741EC4}" srcOrd="4" destOrd="0" presId="urn:microsoft.com/office/officeart/2005/8/layout/process1"/>
    <dgm:cxn modelId="{893643D9-BD4C-4168-ACA2-504814EC4E65}" type="presParOf" srcId="{589CC5FC-AD97-4193-BB4F-8D2CD2E62211}" destId="{18359D07-163B-4F97-8FA8-ABAA4E805979}" srcOrd="5" destOrd="0" presId="urn:microsoft.com/office/officeart/2005/8/layout/process1"/>
    <dgm:cxn modelId="{4B4C894E-824E-417A-B22F-B1832A05942B}" type="presParOf" srcId="{18359D07-163B-4F97-8FA8-ABAA4E805979}" destId="{29663A72-BD40-4266-AA75-C2F0750E6C59}" srcOrd="0" destOrd="0" presId="urn:microsoft.com/office/officeart/2005/8/layout/process1"/>
    <dgm:cxn modelId="{017DE9D6-8188-4FF7-9555-AE892E1AF1CB}" type="presParOf" srcId="{589CC5FC-AD97-4193-BB4F-8D2CD2E62211}" destId="{61B25FAA-C695-407B-95D6-2BA0AC757253}" srcOrd="6" destOrd="0" presId="urn:microsoft.com/office/officeart/2005/8/layout/process1"/>
    <dgm:cxn modelId="{6699D052-EE52-4739-A16D-2AC0A0D89438}" type="presParOf" srcId="{589CC5FC-AD97-4193-BB4F-8D2CD2E62211}" destId="{AA8951A4-6F11-4FBB-ADBD-FDBFE90EA714}" srcOrd="7" destOrd="0" presId="urn:microsoft.com/office/officeart/2005/8/layout/process1"/>
    <dgm:cxn modelId="{50B9544B-E925-47F5-9342-3198E45A7E15}" type="presParOf" srcId="{AA8951A4-6F11-4FBB-ADBD-FDBFE90EA714}" destId="{815938C2-248B-4A5F-9651-EF8FA930D434}" srcOrd="0" destOrd="0" presId="urn:microsoft.com/office/officeart/2005/8/layout/process1"/>
    <dgm:cxn modelId="{D3E24BC3-66BC-42FF-93DE-93D5859DEED5}" type="presParOf" srcId="{589CC5FC-AD97-4193-BB4F-8D2CD2E62211}" destId="{F419A7B9-7D01-4C28-8A29-1C719C43865F}" srcOrd="8"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11151A-FFCE-4D73-9ED6-8970672852C1}">
      <dsp:nvSpPr>
        <dsp:cNvPr id="0" name=""/>
        <dsp:cNvSpPr/>
      </dsp:nvSpPr>
      <dsp:spPr>
        <a:xfrm>
          <a:off x="4425" y="54846"/>
          <a:ext cx="1107643" cy="416087"/>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zh-CN" altLang="en-US" sz="1050" b="0" kern="1200">
              <a:solidFill>
                <a:sysClr val="windowText" lastClr="000000">
                  <a:hueOff val="0"/>
                  <a:satOff val="0"/>
                  <a:lumOff val="0"/>
                  <a:alphaOff val="0"/>
                </a:sysClr>
              </a:solidFill>
              <a:latin typeface="等线" panose="02010600030101010101" charset="-122"/>
              <a:ea typeface="等线" panose="02010600030101010101" charset="-122"/>
              <a:cs typeface="+mn-cs"/>
            </a:rPr>
            <a:t>确定主要信息源</a:t>
          </a:r>
        </a:p>
      </dsp:txBody>
      <dsp:txXfrm>
        <a:off x="16612" y="67033"/>
        <a:ext cx="1083269" cy="391713"/>
      </dsp:txXfrm>
    </dsp:sp>
    <dsp:sp modelId="{D9CDD543-442C-4687-9F6A-0A9F3339CD20}">
      <dsp:nvSpPr>
        <dsp:cNvPr id="0" name=""/>
        <dsp:cNvSpPr/>
      </dsp:nvSpPr>
      <dsp:spPr>
        <a:xfrm>
          <a:off x="1181349" y="176982"/>
          <a:ext cx="146873" cy="171814"/>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zh-CN" altLang="en-US" sz="600" b="0" kern="120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1181349" y="211345"/>
        <a:ext cx="102811" cy="103088"/>
      </dsp:txXfrm>
    </dsp:sp>
    <dsp:sp modelId="{CD3E0B6A-E9BB-4A29-A8AC-75210E1BF1F3}">
      <dsp:nvSpPr>
        <dsp:cNvPr id="0" name=""/>
        <dsp:cNvSpPr/>
      </dsp:nvSpPr>
      <dsp:spPr>
        <a:xfrm>
          <a:off x="1389189" y="54846"/>
          <a:ext cx="828320" cy="416087"/>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zh-CN" altLang="en-US" sz="1050" b="0" kern="1200">
              <a:solidFill>
                <a:sysClr val="windowText" lastClr="000000">
                  <a:hueOff val="0"/>
                  <a:satOff val="0"/>
                  <a:lumOff val="0"/>
                  <a:alphaOff val="0"/>
                </a:sysClr>
              </a:solidFill>
              <a:latin typeface="等线" panose="02010600030101010101" charset="-122"/>
              <a:ea typeface="等线" panose="02010600030101010101" charset="-122"/>
              <a:cs typeface="+mn-cs"/>
            </a:rPr>
            <a:t>拓展检索词</a:t>
          </a:r>
        </a:p>
      </dsp:txBody>
      <dsp:txXfrm>
        <a:off x="1401376" y="67033"/>
        <a:ext cx="803946" cy="391713"/>
      </dsp:txXfrm>
    </dsp:sp>
    <dsp:sp modelId="{1214C239-4277-4A25-8D5E-1C4882742B88}">
      <dsp:nvSpPr>
        <dsp:cNvPr id="0" name=""/>
        <dsp:cNvSpPr/>
      </dsp:nvSpPr>
      <dsp:spPr>
        <a:xfrm>
          <a:off x="2286790" y="176982"/>
          <a:ext cx="146873" cy="171814"/>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zh-CN" altLang="en-US" sz="600" b="0" kern="120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2286790" y="211345"/>
        <a:ext cx="102811" cy="103088"/>
      </dsp:txXfrm>
    </dsp:sp>
    <dsp:sp modelId="{84E61781-47DC-4F6E-B841-B8A767741EC4}">
      <dsp:nvSpPr>
        <dsp:cNvPr id="0" name=""/>
        <dsp:cNvSpPr/>
      </dsp:nvSpPr>
      <dsp:spPr>
        <a:xfrm>
          <a:off x="2494630" y="54846"/>
          <a:ext cx="777433" cy="416087"/>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zh-CN" altLang="en-US" sz="1050" b="0" kern="1200">
              <a:solidFill>
                <a:sysClr val="windowText" lastClr="000000">
                  <a:hueOff val="0"/>
                  <a:satOff val="0"/>
                  <a:lumOff val="0"/>
                  <a:alphaOff val="0"/>
                </a:sysClr>
              </a:solidFill>
              <a:latin typeface="等线" panose="02010600030101010101" charset="-122"/>
              <a:ea typeface="等线" panose="02010600030101010101" charset="-122"/>
              <a:cs typeface="+mn-cs"/>
            </a:rPr>
            <a:t>检索式调整</a:t>
          </a:r>
        </a:p>
      </dsp:txBody>
      <dsp:txXfrm>
        <a:off x="2506817" y="67033"/>
        <a:ext cx="753059" cy="391713"/>
      </dsp:txXfrm>
    </dsp:sp>
    <dsp:sp modelId="{18359D07-163B-4F97-8FA8-ABAA4E805979}">
      <dsp:nvSpPr>
        <dsp:cNvPr id="0" name=""/>
        <dsp:cNvSpPr/>
      </dsp:nvSpPr>
      <dsp:spPr>
        <a:xfrm>
          <a:off x="3341344" y="176982"/>
          <a:ext cx="146873" cy="171814"/>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zh-CN" altLang="en-US" sz="600" b="0" kern="120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3341344" y="211345"/>
        <a:ext cx="102811" cy="103088"/>
      </dsp:txXfrm>
    </dsp:sp>
    <dsp:sp modelId="{61B25FAA-C695-407B-95D6-2BA0AC757253}">
      <dsp:nvSpPr>
        <dsp:cNvPr id="0" name=""/>
        <dsp:cNvSpPr/>
      </dsp:nvSpPr>
      <dsp:spPr>
        <a:xfrm>
          <a:off x="3549185" y="54846"/>
          <a:ext cx="912280" cy="416087"/>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zh-CN" altLang="en-US" sz="1050" b="0" kern="1200">
              <a:solidFill>
                <a:sysClr val="windowText" lastClr="000000"/>
              </a:solidFill>
              <a:latin typeface="等线" panose="02010600030101010101" charset="-122"/>
              <a:ea typeface="等线" panose="02010600030101010101" charset="-122"/>
              <a:cs typeface="+mn-cs"/>
            </a:rPr>
            <a:t>检索结果展示</a:t>
          </a:r>
        </a:p>
      </dsp:txBody>
      <dsp:txXfrm>
        <a:off x="3561372" y="67033"/>
        <a:ext cx="887906" cy="391713"/>
      </dsp:txXfrm>
    </dsp:sp>
    <dsp:sp modelId="{AA8951A4-6F11-4FBB-ADBD-FDBFE90EA714}">
      <dsp:nvSpPr>
        <dsp:cNvPr id="0" name=""/>
        <dsp:cNvSpPr/>
      </dsp:nvSpPr>
      <dsp:spPr>
        <a:xfrm>
          <a:off x="4530746" y="176982"/>
          <a:ext cx="146873" cy="171814"/>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zh-CN" altLang="en-US" sz="600" b="0" kern="120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4530746" y="211345"/>
        <a:ext cx="102811" cy="103088"/>
      </dsp:txXfrm>
    </dsp:sp>
    <dsp:sp modelId="{F419A7B9-7D01-4C28-8A29-1C719C43865F}">
      <dsp:nvSpPr>
        <dsp:cNvPr id="0" name=""/>
        <dsp:cNvSpPr/>
      </dsp:nvSpPr>
      <dsp:spPr>
        <a:xfrm>
          <a:off x="4738586" y="61366"/>
          <a:ext cx="1053903" cy="403046"/>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zh-CN" altLang="en-US" sz="1050" b="0" kern="1200">
              <a:solidFill>
                <a:sysClr val="windowText" lastClr="000000">
                  <a:hueOff val="0"/>
                  <a:satOff val="0"/>
                  <a:lumOff val="0"/>
                  <a:alphaOff val="0"/>
                </a:sysClr>
              </a:solidFill>
              <a:latin typeface="等线" panose="02010600030101010101" charset="-122"/>
              <a:ea typeface="等线" panose="02010600030101010101" charset="-122"/>
              <a:cs typeface="+mn-cs"/>
            </a:rPr>
            <a:t>检索结果分析</a:t>
          </a:r>
        </a:p>
      </dsp:txBody>
      <dsp:txXfrm>
        <a:off x="4750391" y="73171"/>
        <a:ext cx="1030293" cy="37943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9A9B9-2515-4FD2-93CF-D3BC39BA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家菡 刘</dc:creator>
  <cp:keywords/>
  <dc:description/>
  <cp:lastModifiedBy>fss</cp:lastModifiedBy>
  <cp:revision>14</cp:revision>
  <dcterms:created xsi:type="dcterms:W3CDTF">2024-05-23T04:33:00Z</dcterms:created>
  <dcterms:modified xsi:type="dcterms:W3CDTF">2024-05-23T07:47:00Z</dcterms:modified>
</cp:coreProperties>
</file>